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ind w:left="576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FOR IMMEIDATE RELEASE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sv-SE"/>
        </w:rPr>
        <w:t>Toch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ech Technologies</w:t>
        <w:tab/>
        <w:tab/>
        <w:tab/>
        <w:tab/>
        <w:tab/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Contact Phone No. </w:t>
      </w:r>
      <w:r>
        <w:rPr>
          <w:rFonts w:ascii="Calibri" w:cs="Calibri" w:hAnsi="Calibri" w:eastAsia="Calibri"/>
          <w:shd w:val="clear" w:color="auto" w:fill="ffff00"/>
          <w:rtl w:val="0"/>
          <w:lang w:val="en-US"/>
        </w:rPr>
        <w:t>604-345-4431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Email: </w:t>
      </w:r>
      <w:hyperlink r:id="rId4" w:history="1">
        <w:r>
          <w:rPr>
            <w:rStyle w:val="Hyperlink.0"/>
            <w:rFonts w:ascii="Calibri" w:cs="Calibri" w:hAnsi="Calibri" w:eastAsia="Calibri"/>
            <w:color w:val="1155cc"/>
            <w:u w:val="single" w:color="1155cc"/>
            <w:rtl w:val="0"/>
            <w:lang w:val="nl-NL"/>
          </w:rPr>
          <w:t>jessica.yang@tochtech.com</w:t>
        </w:r>
      </w:hyperlink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nl-NL"/>
        </w:rPr>
        <w:t>Website: www.tochtech.com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sv-SE"/>
        </w:rPr>
        <w:t>Toch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Smarturns Launches Kickstarter Campaign</w:t>
      </w:r>
    </w:p>
    <w:p>
      <w:pPr>
        <w:pStyle w:val="Body"/>
        <w:jc w:val="center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Vancouver-based T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o</w:t>
      </w:r>
      <w:r>
        <w:rPr>
          <w:rFonts w:ascii="Calibri" w:cs="Calibri" w:hAnsi="Calibri" w:eastAsia="Calibri"/>
          <w:i w:val="1"/>
          <w:iCs w:val="1"/>
          <w:rtl w:val="0"/>
        </w:rPr>
        <w:t>ch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t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ech Technologies develops technology that</w:t>
      </w:r>
    </w:p>
    <w:p>
      <w:pPr>
        <w:pStyle w:val="Body"/>
        <w:jc w:val="center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adds intelligence to the kitchen.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  <w:color w:val="04061a"/>
          <w:u w:color="04061a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Vancouver, 29 June, 2016: Tochtech Inc. a Vancouver-based tech company whose mission is to provide SMART home solutions for safer living launched its first product, 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Toch Smarturns</w:t>
      </w:r>
      <w:r>
        <w:rPr>
          <w:rFonts w:ascii="Calibri" w:cs="Calibri" w:hAnsi="Calibri" w:eastAsia="Calibri"/>
          <w:rtl w:val="0"/>
          <w:lang w:val="en-US"/>
        </w:rPr>
        <w:t xml:space="preserve"> on Kickstarter. Utilizing the Internet of Things, motion censor, wireless and patent-pending technologies, the Toch Smarturns solution transforms existing stoves to SMART stoves, adding intelligence to the kitchen. This first in-class, solution triggers a local alarm and mobile phone notifications to users and family members, providing alerts to the dangers of an unattended stove. </w:t>
      </w:r>
      <w:r>
        <w:rPr>
          <w:rFonts w:ascii="Calibri" w:cs="Calibri" w:hAnsi="Calibri" w:eastAsia="Calibri"/>
          <w:color w:val="04061a"/>
          <w:u w:color="04061a"/>
          <w:rtl w:val="0"/>
          <w:lang w:val="en-US"/>
        </w:rPr>
        <w:t xml:space="preserve">Smarturns is an innovative, inexpensive and simple to install solution.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  <w:color w:val="04061a"/>
          <w:u w:color="04061a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CEO and Co-founder, Jessica Yang said </w:t>
      </w:r>
      <w:r>
        <w:rPr>
          <w:rFonts w:ascii="Calibri" w:cs="Calibri" w:hAnsi="Calibri" w:eastAsia="Calibri"/>
          <w:rtl w:val="0"/>
        </w:rPr>
        <w:t>“</w:t>
      </w:r>
      <w:r>
        <w:rPr>
          <w:rFonts w:ascii="Calibri" w:cs="Calibri" w:hAnsi="Calibri" w:eastAsia="Calibri"/>
          <w:color w:val="052341"/>
          <w:u w:color="052341"/>
          <w:rtl w:val="0"/>
          <w:lang w:val="en-US"/>
        </w:rPr>
        <w:t xml:space="preserve"> Smarturns is not "just another IoT Smart Home device. The project started with the aim of solving a real problem that I, and many others around the world face - helping our aging seniors live independently and safely for as long as they choose to. My aging parents live on their own, and safety in the kitchen is a big concern for me. However through our journey, we found that the issue of unattended cooking is not just limited to seniors</w:t>
      </w:r>
      <w:r>
        <w:rPr>
          <w:rFonts w:ascii="Calibri" w:cs="Calibri" w:hAnsi="Calibri" w:eastAsia="Calibri"/>
          <w:color w:val="052341"/>
          <w:u w:color="052341"/>
          <w:rtl w:val="0"/>
          <w:lang w:val="en-US"/>
        </w:rPr>
        <w:t>”</w:t>
      </w:r>
      <w:r>
        <w:rPr>
          <w:rFonts w:ascii="Calibri" w:cs="Calibri" w:hAnsi="Calibri" w:eastAsia="Calibri"/>
          <w:color w:val="052341"/>
          <w:u w:color="052341"/>
          <w:rtl w:val="0"/>
          <w:lang w:val="en-US"/>
        </w:rPr>
        <w:t xml:space="preserve">.  </w:t>
      </w:r>
      <w:r>
        <w:rPr>
          <w:rFonts w:ascii="Calibri" w:cs="Calibri" w:hAnsi="Calibri" w:eastAsia="Calibri"/>
          <w:color w:val="04061a"/>
          <w:u w:color="04061a"/>
          <w:rtl w:val="0"/>
          <w:lang w:val="en-US"/>
        </w:rPr>
        <w:t xml:space="preserve">The US National Fire Prevention Association (NFPA) reports that 162,400 fires per year or 34% of reported home fires are a result of unattended cooking. </w:t>
      </w:r>
    </w:p>
    <w:p>
      <w:pPr>
        <w:pStyle w:val="Body"/>
        <w:jc w:val="both"/>
        <w:rPr>
          <w:rFonts w:ascii="Calibri" w:cs="Calibri" w:hAnsi="Calibri" w:eastAsia="Calibri"/>
          <w:color w:val="04061a"/>
          <w:u w:color="04061a"/>
          <w:lang w:val="en-US"/>
        </w:rPr>
      </w:pPr>
    </w:p>
    <w:p>
      <w:pPr>
        <w:pStyle w:val="Body"/>
        <w:jc w:val="both"/>
        <w:rPr>
          <w:rFonts w:ascii="Calibri" w:cs="Calibri" w:hAnsi="Calibri" w:eastAsia="Calibri"/>
          <w:color w:val="04061a"/>
          <w:u w:color="04061a"/>
          <w:lang w:val="en-US"/>
        </w:rPr>
      </w:pPr>
      <w:r>
        <w:rPr>
          <w:rFonts w:ascii="Calibri" w:cs="Calibri" w:hAnsi="Calibri" w:eastAsia="Calibri"/>
          <w:color w:val="04061a"/>
          <w:u w:color="04061a"/>
          <w:rtl w:val="0"/>
          <w:lang w:val="en-US"/>
        </w:rPr>
        <w:t>While Toch</w:t>
      </w:r>
      <w:r>
        <w:rPr>
          <w:rFonts w:ascii="Calibri" w:cs="Calibri" w:hAnsi="Calibri" w:eastAsia="Calibri"/>
          <w:color w:val="04061a"/>
          <w:u w:color="04061a"/>
          <w:rtl w:val="0"/>
          <w:lang w:val="en-US"/>
        </w:rPr>
        <w:t>t</w:t>
      </w:r>
      <w:r>
        <w:rPr>
          <w:rFonts w:ascii="Calibri" w:cs="Calibri" w:hAnsi="Calibri" w:eastAsia="Calibri"/>
          <w:color w:val="04061a"/>
          <w:u w:color="04061a"/>
          <w:rtl w:val="0"/>
          <w:lang w:val="en-US"/>
        </w:rPr>
        <w:t xml:space="preserve">ech has been successful in securing funding from local technology incubators such as Wavefront, the Kickstarter campaign represents a significant milestone for the startup. The campaign hopes to raise $65,000 over the next 34 days, and early supporters will be rewarded with the very the first market-ready Smarturns that will ship in December, 2016. </w:t>
      </w:r>
      <w:r>
        <w:rPr>
          <w:rFonts w:ascii="Calibri" w:cs="Calibri" w:hAnsi="Calibri" w:eastAsia="Calibri"/>
          <w:color w:val="04061a"/>
          <w:u w:color="04061a"/>
          <w:rtl w:val="0"/>
          <w:lang w:val="en-US"/>
        </w:rPr>
        <w:t>“</w:t>
      </w:r>
      <w:r>
        <w:rPr>
          <w:rFonts w:ascii="Calibri" w:cs="Calibri" w:hAnsi="Calibri" w:eastAsia="Calibri"/>
          <w:color w:val="04061a"/>
          <w:u w:color="04061a"/>
          <w:rtl w:val="0"/>
          <w:lang w:val="en-US"/>
        </w:rPr>
        <w:t>We have worked very hard to build a world-class product and are very excited to tell everyone about it. We need their support to make this a reality</w:t>
      </w:r>
      <w:r>
        <w:rPr>
          <w:rFonts w:ascii="Calibri" w:cs="Calibri" w:hAnsi="Calibri" w:eastAsia="Calibri"/>
          <w:color w:val="04061a"/>
          <w:u w:color="04061a"/>
          <w:rtl w:val="0"/>
          <w:lang w:val="en-US"/>
        </w:rPr>
        <w:t xml:space="preserve">” </w:t>
      </w:r>
      <w:r>
        <w:rPr>
          <w:rFonts w:ascii="Calibri" w:cs="Calibri" w:hAnsi="Calibri" w:eastAsia="Calibri"/>
          <w:color w:val="04061a"/>
          <w:u w:color="04061a"/>
          <w:rtl w:val="0"/>
          <w:lang w:val="en-US"/>
        </w:rPr>
        <w:t xml:space="preserve">said Yang. For more information on Toch Smarturns please visit: </w:t>
      </w:r>
    </w:p>
    <w:p>
      <w:pPr>
        <w:pStyle w:val="Body"/>
        <w:jc w:val="both"/>
        <w:rPr>
          <w:rFonts w:ascii="Calibri" w:cs="Calibri" w:hAnsi="Calibri" w:eastAsia="Calibri"/>
        </w:rPr>
      </w:pPr>
      <w:hyperlink r:id="rId5" w:history="1">
        <w:r>
          <w:rPr>
            <w:rStyle w:val="Hyperlink.1"/>
            <w:rFonts w:ascii="Calibri" w:cs="Calibri" w:hAnsi="Calibri" w:eastAsia="Calibri"/>
            <w:rtl w:val="0"/>
            <w:lang w:val="en-US"/>
          </w:rPr>
          <w:t>https://www.kickstarter.com/projects/tochtech/toch-smarturns-transforms-your-stove-to-a-smart-st</w:t>
        </w:r>
      </w:hyperlink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color w:val="04061a"/>
          <w:sz w:val="22"/>
          <w:szCs w:val="22"/>
          <w:u w:color="04061a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About Tochtech Technologies: Tochtech is a Vancouver-based technology company. Founded in 201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4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, Tochtech designs and produces SMART home solutions through the use of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Internet of Things technology</w:t>
      </w:r>
      <w:r>
        <w:rPr>
          <w:rFonts w:ascii="Calibri" w:cs="Calibri" w:hAnsi="Calibri" w:eastAsia="Calibri"/>
          <w:sz w:val="22"/>
          <w:szCs w:val="22"/>
          <w:rtl w:val="0"/>
        </w:rPr>
        <w:t>. It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 goal is to enable seniors to age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independently, safely and affordably in the comfort of their homes.</w:t>
      </w:r>
      <w:r>
        <w:rPr>
          <w:rFonts w:ascii="Calibri" w:cs="Calibri" w:hAnsi="Calibri" w:eastAsia="Calibri"/>
          <w:color w:val="04061a"/>
          <w:sz w:val="22"/>
          <w:szCs w:val="22"/>
          <w:u w:color="04061a"/>
          <w:rtl w:val="0"/>
          <w:lang w:val="en-US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Tochtech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is actively working to add more solutions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and applications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to its family of products.</w:t>
      </w:r>
    </w:p>
    <w:p>
      <w:pPr>
        <w:pStyle w:val="Body"/>
      </w:pPr>
      <w:r>
        <w:rPr>
          <w:rFonts w:ascii="Calibri" w:cs="Calibri" w:hAnsi="Calibri" w:eastAsia="Calibri"/>
          <w:color w:val="04061a"/>
          <w:sz w:val="22"/>
          <w:szCs w:val="22"/>
          <w:u w:color="04061a"/>
          <w:rtl w:val="0"/>
          <w:lang w:val="en-US"/>
        </w:rPr>
        <w:t>Website: www.tochtech.com</w:t>
      </w:r>
    </w:p>
    <w:sectPr>
      <w:headerReference w:type="default" r:id="rId6"/>
      <w:footerReference w:type="default" r:id="rId7"/>
      <w:pgSz w:w="12240" w:h="15840" w:orient="portrait"/>
      <w:pgMar w:top="1304" w:right="1800" w:bottom="1304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1155cc"/>
      <w:u w:val="single" w:color="1155cc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jessica.yang@tochtech.com" TargetMode="External"/><Relationship Id="rId5" Type="http://schemas.openxmlformats.org/officeDocument/2006/relationships/hyperlink" Target="https://www.kickstarter.com/projects/tochtech/toch-smarturns-transforms-your-stove-to-a-smart-s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