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38B5" w14:textId="77777777" w:rsidR="00BB4822" w:rsidRDefault="00BB4822" w:rsidP="00BB4822">
      <w:pPr>
        <w:shd w:val="clear" w:color="auto" w:fill="FFFFFF"/>
        <w:rPr>
          <w:rFonts w:ascii="Helvetica Neue" w:eastAsia="Times New Roman" w:hAnsi="Helvetica Neue" w:cs="Times New Roman"/>
          <w:color w:val="283C46"/>
          <w:sz w:val="26"/>
          <w:szCs w:val="26"/>
        </w:rPr>
      </w:pPr>
      <w:bookmarkStart w:id="0" w:name="_GoBack"/>
      <w:bookmarkEnd w:id="0"/>
    </w:p>
    <w:p w14:paraId="36B7660D" w14:textId="77777777" w:rsidR="00BB4822" w:rsidRPr="0018681A" w:rsidRDefault="00BB4822" w:rsidP="00BB4822">
      <w:pPr>
        <w:outlineLvl w:val="0"/>
        <w:rPr>
          <w:rFonts w:ascii="Arial" w:hAnsi="Arial" w:cs="Arial"/>
          <w:b/>
          <w:sz w:val="20"/>
          <w:szCs w:val="20"/>
        </w:rPr>
      </w:pPr>
      <w:r w:rsidRPr="0018681A">
        <w:rPr>
          <w:rFonts w:ascii="Arial" w:hAnsi="Arial" w:cs="Arial"/>
          <w:b/>
          <w:sz w:val="20"/>
          <w:szCs w:val="20"/>
        </w:rPr>
        <w:t>FOR IMMEDIATE RELEASE</w:t>
      </w:r>
    </w:p>
    <w:p w14:paraId="34D2C296" w14:textId="77777777" w:rsidR="00BB4822" w:rsidRPr="0018681A" w:rsidRDefault="00BB4822" w:rsidP="00BB4822">
      <w:pPr>
        <w:rPr>
          <w:rFonts w:ascii="Arial" w:hAnsi="Arial" w:cs="Arial"/>
          <w:sz w:val="20"/>
          <w:szCs w:val="20"/>
        </w:rPr>
      </w:pPr>
    </w:p>
    <w:p w14:paraId="147FC15F" w14:textId="77777777" w:rsidR="00BB4822" w:rsidRPr="0018681A" w:rsidRDefault="00BB4822" w:rsidP="00BB4822">
      <w:pPr>
        <w:outlineLvl w:val="0"/>
        <w:rPr>
          <w:rFonts w:ascii="Arial" w:hAnsi="Arial" w:cs="Arial"/>
          <w:b/>
          <w:sz w:val="20"/>
          <w:szCs w:val="20"/>
        </w:rPr>
      </w:pPr>
      <w:r w:rsidRPr="0018681A">
        <w:rPr>
          <w:rFonts w:ascii="Arial" w:hAnsi="Arial" w:cs="Arial"/>
          <w:b/>
          <w:sz w:val="20"/>
          <w:szCs w:val="20"/>
        </w:rPr>
        <w:t>MEDIA CONTACT</w:t>
      </w:r>
    </w:p>
    <w:p w14:paraId="042A1AEE" w14:textId="3E5581BE" w:rsidR="00BB4822" w:rsidRDefault="007667EC" w:rsidP="00BB4822">
      <w:pPr>
        <w:rPr>
          <w:rFonts w:ascii="Arial" w:hAnsi="Arial" w:cs="Arial"/>
          <w:sz w:val="20"/>
          <w:szCs w:val="20"/>
        </w:rPr>
      </w:pPr>
      <w:r w:rsidRPr="00D30BF9">
        <w:rPr>
          <w:rFonts w:ascii="Arial" w:hAnsi="Arial" w:cs="Arial"/>
          <w:sz w:val="20"/>
          <w:szCs w:val="20"/>
        </w:rPr>
        <w:t>Katie Kelly</w:t>
      </w:r>
    </w:p>
    <w:p w14:paraId="5E57BF87" w14:textId="36F2312C" w:rsidR="00BB4822" w:rsidRPr="00BB4822" w:rsidRDefault="0016367C" w:rsidP="00BB4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B4822" w:rsidRPr="00BB4822">
        <w:rPr>
          <w:rFonts w:ascii="Arial" w:hAnsi="Arial" w:cs="Arial"/>
          <w:sz w:val="20"/>
          <w:szCs w:val="20"/>
        </w:rPr>
        <w:t>hinkIT Solutions</w:t>
      </w:r>
    </w:p>
    <w:p w14:paraId="675B782E" w14:textId="77777777" w:rsidR="00BB4822" w:rsidRPr="00BB4822" w:rsidRDefault="00BB4822" w:rsidP="00BB4822">
      <w:pPr>
        <w:rPr>
          <w:rFonts w:ascii="Arial" w:hAnsi="Arial" w:cs="Arial"/>
          <w:sz w:val="20"/>
          <w:szCs w:val="20"/>
        </w:rPr>
      </w:pPr>
      <w:r w:rsidRPr="00BB4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504.455.5552</w:t>
      </w:r>
    </w:p>
    <w:p w14:paraId="3B1E6A42" w14:textId="7D6156ED" w:rsidR="00BB4822" w:rsidRPr="000E7F38" w:rsidRDefault="00BB4822" w:rsidP="00BB4822">
      <w:pPr>
        <w:spacing w:after="240"/>
        <w:jc w:val="center"/>
        <w:rPr>
          <w:rFonts w:ascii="Arial" w:hAnsi="Arial" w:cs="Arial"/>
          <w:i/>
          <w:color w:val="000000" w:themeColor="text1"/>
        </w:rPr>
      </w:pPr>
      <w:r w:rsidRPr="000E7F38">
        <w:rPr>
          <w:rFonts w:ascii="Arial" w:hAnsi="Arial" w:cs="Arial"/>
          <w:b/>
          <w:bCs/>
          <w:i/>
          <w:color w:val="808080"/>
          <w:sz w:val="20"/>
          <w:szCs w:val="20"/>
        </w:rPr>
        <w:br/>
      </w:r>
      <w:r w:rsidR="00F1528A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T</w:t>
      </w:r>
      <w:r w:rsidR="00044AEE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hinkIT Solutions Named O</w:t>
      </w:r>
      <w:r w:rsidR="00D52AD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ne </w:t>
      </w:r>
      <w:r w:rsidR="009D2069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of the </w:t>
      </w:r>
      <w:r w:rsidR="00044AEE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Fastest-G</w:t>
      </w:r>
      <w:r w:rsidR="00D52AD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rowing </w:t>
      </w:r>
      <w:r w:rsidR="00044AEE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Private C</w:t>
      </w:r>
      <w:r w:rsidR="00D52AD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ompanies in America</w:t>
      </w:r>
      <w:r w:rsidRPr="000E7F38">
        <w:rPr>
          <w:rFonts w:ascii="Arial" w:hAnsi="Arial" w:cs="Arial"/>
          <w:b/>
          <w:bCs/>
          <w:i/>
          <w:color w:val="000000" w:themeColor="text1"/>
        </w:rPr>
        <w:br/>
      </w:r>
      <w:r w:rsidR="00B33E57">
        <w:rPr>
          <w:rFonts w:ascii="Arial" w:hAnsi="Arial" w:cs="Arial"/>
          <w:b/>
          <w:bCs/>
          <w:i/>
          <w:color w:val="000000" w:themeColor="text1"/>
          <w:sz w:val="22"/>
        </w:rPr>
        <w:t xml:space="preserve">New Orleans-Based IT Provider Placed on INC </w:t>
      </w:r>
      <w:r w:rsidR="006E48DA">
        <w:rPr>
          <w:rFonts w:ascii="Arial" w:hAnsi="Arial" w:cs="Arial"/>
          <w:b/>
          <w:bCs/>
          <w:i/>
          <w:color w:val="000000" w:themeColor="text1"/>
          <w:sz w:val="22"/>
        </w:rPr>
        <w:t>5</w:t>
      </w:r>
      <w:r w:rsidR="006E48DA" w:rsidRPr="00D30BF9">
        <w:rPr>
          <w:rFonts w:ascii="Arial" w:hAnsi="Arial" w:cs="Arial"/>
          <w:b/>
          <w:bCs/>
          <w:i/>
          <w:color w:val="000000" w:themeColor="text1"/>
          <w:sz w:val="22"/>
        </w:rPr>
        <w:t>0</w:t>
      </w:r>
      <w:r w:rsidR="007667EC">
        <w:rPr>
          <w:rFonts w:ascii="Arial" w:hAnsi="Arial" w:cs="Arial"/>
          <w:b/>
          <w:bCs/>
          <w:i/>
          <w:color w:val="000000" w:themeColor="text1"/>
          <w:sz w:val="22"/>
        </w:rPr>
        <w:t>0</w:t>
      </w:r>
      <w:r w:rsidR="006E48DA">
        <w:rPr>
          <w:rFonts w:ascii="Arial" w:hAnsi="Arial" w:cs="Arial"/>
          <w:b/>
          <w:bCs/>
          <w:i/>
          <w:color w:val="000000" w:themeColor="text1"/>
          <w:sz w:val="22"/>
        </w:rPr>
        <w:t>0 List</w:t>
      </w:r>
      <w:r w:rsidR="009D2069" w:rsidRPr="009D2069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</w:p>
    <w:p w14:paraId="18DF2EE2" w14:textId="09CE70CA" w:rsidR="007861F0" w:rsidRDefault="00044AEE" w:rsidP="00F077F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New Orleans, LA</w:t>
      </w:r>
      <w:r w:rsidR="00BB4822" w:rsidRPr="000966B2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August 17</w:t>
      </w:r>
      <w:r w:rsidR="00BB4822">
        <w:rPr>
          <w:rFonts w:ascii="Arial" w:hAnsi="Arial" w:cs="Arial"/>
          <w:b/>
          <w:color w:val="000000" w:themeColor="text1"/>
          <w:sz w:val="20"/>
          <w:szCs w:val="20"/>
        </w:rPr>
        <w:t>, 2017) –</w:t>
      </w:r>
      <w:r w:rsidR="00BB4822" w:rsidRPr="000966B2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F1528A">
          <w:rPr>
            <w:rStyle w:val="Hyperlink"/>
            <w:rFonts w:ascii="Arial" w:eastAsia="Times New Roman" w:hAnsi="Arial" w:cs="Arial"/>
            <w:sz w:val="20"/>
            <w:szCs w:val="20"/>
          </w:rPr>
          <w:t>T</w:t>
        </w:r>
        <w:r w:rsidRPr="00044AEE">
          <w:rPr>
            <w:rStyle w:val="Hyperlink"/>
            <w:rFonts w:ascii="Arial" w:eastAsia="Times New Roman" w:hAnsi="Arial" w:cs="Arial"/>
            <w:sz w:val="20"/>
            <w:szCs w:val="20"/>
          </w:rPr>
          <w:t>hinkIT Solutions</w:t>
        </w:r>
      </w:hyperlink>
      <w:r w:rsidR="00BB4822" w:rsidRPr="00044AEE">
        <w:rPr>
          <w:rFonts w:ascii="Arial" w:hAnsi="Arial" w:cs="Arial"/>
          <w:sz w:val="20"/>
          <w:szCs w:val="20"/>
        </w:rPr>
        <w:t>,</w:t>
      </w:r>
      <w:r w:rsidR="00BB4822" w:rsidRPr="000966B2">
        <w:rPr>
          <w:rFonts w:ascii="Arial" w:hAnsi="Arial" w:cs="Arial"/>
          <w:sz w:val="20"/>
          <w:szCs w:val="20"/>
        </w:rPr>
        <w:t xml:space="preserve"> </w:t>
      </w:r>
      <w:r w:rsidR="00D341DF">
        <w:rPr>
          <w:rFonts w:ascii="Arial" w:hAnsi="Arial" w:cs="Arial"/>
          <w:sz w:val="20"/>
          <w:szCs w:val="20"/>
        </w:rPr>
        <w:t>a managed</w:t>
      </w:r>
      <w:r w:rsidR="00F077FA">
        <w:rPr>
          <w:rFonts w:ascii="Arial" w:hAnsi="Arial" w:cs="Arial"/>
          <w:sz w:val="20"/>
          <w:szCs w:val="20"/>
        </w:rPr>
        <w:t xml:space="preserve"> service provider specializing in custom</w:t>
      </w:r>
      <w:r w:rsidR="00F1528A">
        <w:rPr>
          <w:rFonts w:ascii="Arial" w:hAnsi="Arial" w:cs="Arial"/>
          <w:sz w:val="20"/>
          <w:szCs w:val="20"/>
        </w:rPr>
        <w:t>ized</w:t>
      </w:r>
      <w:r w:rsidR="00F077FA">
        <w:rPr>
          <w:rFonts w:ascii="Arial" w:hAnsi="Arial" w:cs="Arial"/>
          <w:sz w:val="20"/>
          <w:szCs w:val="20"/>
        </w:rPr>
        <w:t xml:space="preserve"> IT so</w:t>
      </w:r>
      <w:r w:rsidR="00D341DF">
        <w:rPr>
          <w:rFonts w:ascii="Arial" w:hAnsi="Arial" w:cs="Arial"/>
          <w:sz w:val="20"/>
          <w:szCs w:val="20"/>
        </w:rPr>
        <w:t xml:space="preserve">lutions for </w:t>
      </w:r>
      <w:r w:rsidR="009D2069">
        <w:rPr>
          <w:rFonts w:ascii="Arial" w:hAnsi="Arial" w:cs="Arial"/>
          <w:sz w:val="20"/>
          <w:szCs w:val="20"/>
        </w:rPr>
        <w:t xml:space="preserve">small </w:t>
      </w:r>
      <w:r w:rsidR="00D341DF">
        <w:rPr>
          <w:rFonts w:ascii="Arial" w:hAnsi="Arial" w:cs="Arial"/>
          <w:sz w:val="20"/>
          <w:szCs w:val="20"/>
        </w:rPr>
        <w:t xml:space="preserve">businesses, </w:t>
      </w:r>
      <w:r w:rsidR="00764DDC">
        <w:rPr>
          <w:rFonts w:ascii="Arial" w:hAnsi="Arial" w:cs="Arial"/>
          <w:sz w:val="20"/>
          <w:szCs w:val="20"/>
        </w:rPr>
        <w:t xml:space="preserve">is excited to announce that it has been named to the INC 5000 </w:t>
      </w:r>
      <w:r w:rsidR="00D341DF">
        <w:rPr>
          <w:rFonts w:ascii="Arial" w:hAnsi="Arial" w:cs="Arial"/>
          <w:sz w:val="20"/>
          <w:szCs w:val="20"/>
        </w:rPr>
        <w:t xml:space="preserve">list of </w:t>
      </w:r>
      <w:r w:rsidR="00F077FA">
        <w:rPr>
          <w:rFonts w:ascii="Arial" w:hAnsi="Arial" w:cs="Arial"/>
          <w:sz w:val="20"/>
          <w:szCs w:val="20"/>
        </w:rPr>
        <w:t>fastest growi</w:t>
      </w:r>
      <w:r w:rsidR="00D341DF">
        <w:rPr>
          <w:rFonts w:ascii="Arial" w:hAnsi="Arial" w:cs="Arial"/>
          <w:sz w:val="20"/>
          <w:szCs w:val="20"/>
        </w:rPr>
        <w:t>ng private companies in America</w:t>
      </w:r>
      <w:r w:rsidR="00764DDC">
        <w:rPr>
          <w:rFonts w:ascii="Arial" w:hAnsi="Arial" w:cs="Arial"/>
          <w:sz w:val="20"/>
          <w:szCs w:val="20"/>
        </w:rPr>
        <w:t xml:space="preserve"> for 2017</w:t>
      </w:r>
      <w:r w:rsidR="005B6665">
        <w:rPr>
          <w:rFonts w:ascii="Arial" w:hAnsi="Arial" w:cs="Arial"/>
          <w:sz w:val="20"/>
          <w:szCs w:val="20"/>
        </w:rPr>
        <w:t xml:space="preserve">. The companies on the list are </w:t>
      </w:r>
      <w:r w:rsidR="001E6812">
        <w:rPr>
          <w:rFonts w:ascii="Arial" w:hAnsi="Arial" w:cs="Arial"/>
          <w:sz w:val="20"/>
          <w:szCs w:val="20"/>
        </w:rPr>
        <w:t xml:space="preserve">selected </w:t>
      </w:r>
      <w:r w:rsidR="00D341DF">
        <w:rPr>
          <w:rFonts w:ascii="Arial" w:hAnsi="Arial" w:cs="Arial"/>
          <w:sz w:val="20"/>
          <w:szCs w:val="20"/>
        </w:rPr>
        <w:t>based on the previous year’s</w:t>
      </w:r>
      <w:r w:rsidR="00F1528A">
        <w:rPr>
          <w:rFonts w:ascii="Arial" w:hAnsi="Arial" w:cs="Arial"/>
          <w:sz w:val="20"/>
          <w:szCs w:val="20"/>
        </w:rPr>
        <w:t xml:space="preserve"> revenue and three-year growth. ThinkIT </w:t>
      </w:r>
      <w:r w:rsidR="00076484">
        <w:rPr>
          <w:rFonts w:ascii="Arial" w:hAnsi="Arial" w:cs="Arial"/>
          <w:sz w:val="20"/>
          <w:szCs w:val="20"/>
        </w:rPr>
        <w:t xml:space="preserve">Solutions </w:t>
      </w:r>
      <w:r w:rsidR="001E6812">
        <w:rPr>
          <w:rFonts w:ascii="Arial" w:hAnsi="Arial" w:cs="Arial"/>
          <w:sz w:val="20"/>
          <w:szCs w:val="20"/>
        </w:rPr>
        <w:t xml:space="preserve">made the list at </w:t>
      </w:r>
      <w:r w:rsidR="003963A8">
        <w:rPr>
          <w:rFonts w:ascii="Arial" w:hAnsi="Arial" w:cs="Arial"/>
          <w:sz w:val="20"/>
          <w:szCs w:val="20"/>
        </w:rPr>
        <w:t>4,930 with</w:t>
      </w:r>
      <w:r w:rsidR="00F1528A">
        <w:rPr>
          <w:rFonts w:ascii="Arial" w:hAnsi="Arial" w:cs="Arial"/>
          <w:sz w:val="20"/>
          <w:szCs w:val="20"/>
        </w:rPr>
        <w:t xml:space="preserve"> a 2016 revenue of </w:t>
      </w:r>
      <w:r w:rsidR="00F1528A" w:rsidRPr="00F1528A">
        <w:rPr>
          <w:rFonts w:ascii="Arial" w:hAnsi="Arial" w:cs="Arial"/>
          <w:sz w:val="20"/>
          <w:szCs w:val="20"/>
        </w:rPr>
        <w:t xml:space="preserve">$2.5 </w:t>
      </w:r>
      <w:r w:rsidR="00F1528A">
        <w:rPr>
          <w:rFonts w:ascii="Arial" w:hAnsi="Arial" w:cs="Arial"/>
          <w:sz w:val="20"/>
          <w:szCs w:val="20"/>
        </w:rPr>
        <w:t>millio</w:t>
      </w:r>
      <w:r w:rsidR="00E8536D">
        <w:rPr>
          <w:rFonts w:ascii="Arial" w:hAnsi="Arial" w:cs="Arial"/>
          <w:sz w:val="20"/>
          <w:szCs w:val="20"/>
        </w:rPr>
        <w:t>n and a three-year growth of 43 percent</w:t>
      </w:r>
      <w:r w:rsidR="00F1528A">
        <w:rPr>
          <w:rFonts w:ascii="Arial" w:hAnsi="Arial" w:cs="Arial"/>
          <w:sz w:val="20"/>
          <w:szCs w:val="20"/>
        </w:rPr>
        <w:t xml:space="preserve">. </w:t>
      </w:r>
    </w:p>
    <w:p w14:paraId="451663D3" w14:textId="77777777" w:rsidR="00F1528A" w:rsidRDefault="00F1528A" w:rsidP="00F1528A">
      <w:pPr>
        <w:rPr>
          <w:rFonts w:ascii="Arial" w:hAnsi="Arial" w:cs="Arial"/>
          <w:sz w:val="20"/>
          <w:szCs w:val="20"/>
        </w:rPr>
      </w:pPr>
    </w:p>
    <w:p w14:paraId="070079AF" w14:textId="7EFE5BE0" w:rsidR="00F1528A" w:rsidRDefault="00076484" w:rsidP="00076484">
      <w:pPr>
        <w:spacing w:line="480" w:lineRule="auto"/>
        <w:rPr>
          <w:rFonts w:ascii="Arial" w:hAnsi="Arial" w:cs="Arial"/>
          <w:sz w:val="20"/>
          <w:szCs w:val="20"/>
        </w:rPr>
      </w:pPr>
      <w:r w:rsidRPr="00076484">
        <w:rPr>
          <w:rFonts w:ascii="Arial" w:hAnsi="Arial" w:cs="Arial"/>
          <w:sz w:val="20"/>
          <w:szCs w:val="20"/>
        </w:rPr>
        <w:t xml:space="preserve">“It's truly an honor to be named as one of </w:t>
      </w:r>
      <w:r w:rsidR="00764DDC">
        <w:rPr>
          <w:rFonts w:ascii="Arial" w:hAnsi="Arial" w:cs="Arial"/>
          <w:sz w:val="20"/>
          <w:szCs w:val="20"/>
        </w:rPr>
        <w:t>the INC 5000</w:t>
      </w:r>
      <w:r w:rsidR="003963A8">
        <w:rPr>
          <w:rFonts w:ascii="Arial" w:hAnsi="Arial" w:cs="Arial"/>
          <w:sz w:val="20"/>
          <w:szCs w:val="20"/>
        </w:rPr>
        <w:t xml:space="preserve"> fastest </w:t>
      </w:r>
      <w:r w:rsidRPr="00076484">
        <w:rPr>
          <w:rFonts w:ascii="Arial" w:hAnsi="Arial" w:cs="Arial"/>
          <w:sz w:val="20"/>
          <w:szCs w:val="20"/>
        </w:rPr>
        <w:t>growin</w:t>
      </w:r>
      <w:r w:rsidR="00D341DF">
        <w:rPr>
          <w:rFonts w:ascii="Arial" w:hAnsi="Arial" w:cs="Arial"/>
          <w:sz w:val="20"/>
          <w:szCs w:val="20"/>
        </w:rPr>
        <w:t>g private companies in America</w:t>
      </w:r>
      <w:r w:rsidR="000565FD">
        <w:rPr>
          <w:rFonts w:ascii="Arial" w:hAnsi="Arial" w:cs="Arial"/>
          <w:sz w:val="20"/>
          <w:szCs w:val="20"/>
        </w:rPr>
        <w:t>,</w:t>
      </w:r>
      <w:r w:rsidR="00D341DF">
        <w:rPr>
          <w:rFonts w:ascii="Arial" w:hAnsi="Arial" w:cs="Arial"/>
          <w:sz w:val="20"/>
          <w:szCs w:val="20"/>
        </w:rPr>
        <w:t>”</w:t>
      </w:r>
      <w:r w:rsidR="000565FD">
        <w:rPr>
          <w:rFonts w:ascii="Arial" w:hAnsi="Arial" w:cs="Arial"/>
          <w:sz w:val="20"/>
          <w:szCs w:val="20"/>
        </w:rPr>
        <w:t xml:space="preserve"> s</w:t>
      </w:r>
      <w:r w:rsidR="00D341DF">
        <w:rPr>
          <w:rFonts w:ascii="Arial" w:hAnsi="Arial" w:cs="Arial"/>
          <w:sz w:val="20"/>
          <w:szCs w:val="20"/>
        </w:rPr>
        <w:t>ai</w:t>
      </w:r>
      <w:r w:rsidR="0016367C">
        <w:rPr>
          <w:rFonts w:ascii="Arial" w:hAnsi="Arial" w:cs="Arial"/>
          <w:sz w:val="20"/>
          <w:szCs w:val="20"/>
        </w:rPr>
        <w:t>d Clayton Mouney, President of t</w:t>
      </w:r>
      <w:r w:rsidR="00D341DF">
        <w:rPr>
          <w:rFonts w:ascii="Arial" w:hAnsi="Arial" w:cs="Arial"/>
          <w:sz w:val="20"/>
          <w:szCs w:val="20"/>
        </w:rPr>
        <w:t>hinkIT Solutions.</w:t>
      </w:r>
      <w:r w:rsidRPr="00076484">
        <w:rPr>
          <w:rFonts w:ascii="Arial" w:hAnsi="Arial" w:cs="Arial"/>
          <w:sz w:val="20"/>
          <w:szCs w:val="20"/>
        </w:rPr>
        <w:t xml:space="preserve"> </w:t>
      </w:r>
      <w:r w:rsidR="00D341DF">
        <w:rPr>
          <w:rFonts w:ascii="Arial" w:hAnsi="Arial" w:cs="Arial"/>
          <w:sz w:val="20"/>
          <w:szCs w:val="20"/>
        </w:rPr>
        <w:t>“</w:t>
      </w:r>
      <w:r w:rsidR="00764DDC">
        <w:rPr>
          <w:rFonts w:ascii="Arial" w:hAnsi="Arial" w:cs="Arial"/>
          <w:sz w:val="20"/>
          <w:szCs w:val="20"/>
        </w:rPr>
        <w:t xml:space="preserve">This award doesn’t just represent me—it </w:t>
      </w:r>
      <w:r w:rsidRPr="00076484">
        <w:rPr>
          <w:rFonts w:ascii="Arial" w:hAnsi="Arial" w:cs="Arial"/>
          <w:sz w:val="20"/>
          <w:szCs w:val="20"/>
        </w:rPr>
        <w:t xml:space="preserve">represents the achievements of </w:t>
      </w:r>
      <w:r w:rsidR="0016367C">
        <w:rPr>
          <w:rFonts w:ascii="Arial" w:hAnsi="Arial" w:cs="Arial"/>
          <w:sz w:val="20"/>
          <w:szCs w:val="20"/>
        </w:rPr>
        <w:t>my tremendous team at t</w:t>
      </w:r>
      <w:r>
        <w:rPr>
          <w:rFonts w:ascii="Arial" w:hAnsi="Arial" w:cs="Arial"/>
          <w:sz w:val="20"/>
          <w:szCs w:val="20"/>
        </w:rPr>
        <w:t>hinkIT.</w:t>
      </w:r>
      <w:r w:rsidR="00D341D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07D646" w14:textId="77777777" w:rsidR="00076484" w:rsidRDefault="00076484" w:rsidP="00076484">
      <w:pPr>
        <w:rPr>
          <w:rFonts w:ascii="Arial" w:hAnsi="Arial" w:cs="Arial"/>
          <w:sz w:val="20"/>
          <w:szCs w:val="20"/>
        </w:rPr>
      </w:pPr>
    </w:p>
    <w:p w14:paraId="3F0B1B2F" w14:textId="4A246C2B" w:rsidR="00C21B83" w:rsidRDefault="00764DDC" w:rsidP="00764DD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INC 5000</w:t>
      </w:r>
      <w:r w:rsidR="004E5739">
        <w:rPr>
          <w:rFonts w:ascii="Arial" w:hAnsi="Arial" w:cs="Arial"/>
          <w:sz w:val="20"/>
          <w:szCs w:val="20"/>
        </w:rPr>
        <w:t xml:space="preserve"> list compil</w:t>
      </w:r>
      <w:r w:rsidR="00E73BCD">
        <w:rPr>
          <w:rFonts w:ascii="Arial" w:hAnsi="Arial" w:cs="Arial"/>
          <w:sz w:val="20"/>
          <w:szCs w:val="20"/>
        </w:rPr>
        <w:t xml:space="preserve">es </w:t>
      </w:r>
      <w:r w:rsidR="008267DB">
        <w:rPr>
          <w:rFonts w:ascii="Arial" w:hAnsi="Arial" w:cs="Arial"/>
          <w:sz w:val="20"/>
          <w:szCs w:val="20"/>
        </w:rPr>
        <w:t>private</w:t>
      </w:r>
      <w:r w:rsidR="004E5739">
        <w:rPr>
          <w:rFonts w:ascii="Arial" w:hAnsi="Arial" w:cs="Arial"/>
          <w:sz w:val="20"/>
          <w:szCs w:val="20"/>
        </w:rPr>
        <w:t>ly held</w:t>
      </w:r>
      <w:r w:rsidR="008267DB">
        <w:rPr>
          <w:rFonts w:ascii="Arial" w:hAnsi="Arial" w:cs="Arial"/>
          <w:sz w:val="20"/>
          <w:szCs w:val="20"/>
        </w:rPr>
        <w:t xml:space="preserve"> firms that create companies, value, and jobs across many </w:t>
      </w:r>
      <w:r w:rsidR="00362B4E">
        <w:rPr>
          <w:rFonts w:ascii="Arial" w:hAnsi="Arial" w:cs="Arial"/>
          <w:sz w:val="20"/>
          <w:szCs w:val="20"/>
        </w:rPr>
        <w:t xml:space="preserve">business </w:t>
      </w:r>
      <w:r w:rsidR="008267DB">
        <w:rPr>
          <w:rFonts w:ascii="Arial" w:hAnsi="Arial" w:cs="Arial"/>
          <w:sz w:val="20"/>
          <w:szCs w:val="20"/>
        </w:rPr>
        <w:t xml:space="preserve">sectors in the </w:t>
      </w:r>
      <w:r>
        <w:rPr>
          <w:rFonts w:ascii="Arial" w:hAnsi="Arial" w:cs="Arial"/>
          <w:sz w:val="20"/>
          <w:szCs w:val="20"/>
        </w:rPr>
        <w:t>United States</w:t>
      </w:r>
      <w:r w:rsidR="008267DB">
        <w:rPr>
          <w:rFonts w:ascii="Arial" w:hAnsi="Arial" w:cs="Arial"/>
          <w:sz w:val="20"/>
          <w:szCs w:val="20"/>
        </w:rPr>
        <w:t>.</w:t>
      </w:r>
      <w:r w:rsidR="00E45D84">
        <w:rPr>
          <w:rFonts w:ascii="Arial" w:hAnsi="Arial" w:cs="Arial"/>
          <w:sz w:val="20"/>
          <w:szCs w:val="20"/>
        </w:rPr>
        <w:t xml:space="preserve"> </w:t>
      </w:r>
      <w:r w:rsidR="000471DA">
        <w:rPr>
          <w:rFonts w:ascii="Arial" w:hAnsi="Arial" w:cs="Arial"/>
          <w:sz w:val="20"/>
          <w:szCs w:val="20"/>
        </w:rPr>
        <w:t xml:space="preserve">ThinkIT Solutions contributes a 43 percent growth rate to the 112 percent aggregate growth rate of the IT service industry. ThinkIT Solutions is a small but steadily and efficiently growing company. </w:t>
      </w:r>
      <w:r w:rsidR="00E60808">
        <w:rPr>
          <w:rFonts w:ascii="Arial" w:hAnsi="Arial" w:cs="Arial"/>
          <w:sz w:val="20"/>
          <w:szCs w:val="20"/>
        </w:rPr>
        <w:t xml:space="preserve">IT service companies with a similar growth rate </w:t>
      </w:r>
      <w:r w:rsidR="00E60808" w:rsidRPr="00BE74CF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</w:t>
      </w:r>
      <w:r w:rsidR="00E60808" w:rsidRPr="00BE74CF">
        <w:rPr>
          <w:rFonts w:ascii="Arial" w:hAnsi="Arial" w:cs="Arial"/>
          <w:sz w:val="20"/>
          <w:szCs w:val="20"/>
        </w:rPr>
        <w:t xml:space="preserve"> </w:t>
      </w:r>
      <w:r w:rsidR="00E60808" w:rsidRPr="003B0BD5">
        <w:rPr>
          <w:rFonts w:ascii="Arial" w:hAnsi="Arial" w:cs="Arial"/>
          <w:sz w:val="20"/>
          <w:szCs w:val="20"/>
        </w:rPr>
        <w:t>INC 5000 list</w:t>
      </w:r>
      <w:r w:rsidR="00E60808" w:rsidRPr="00BE74CF">
        <w:rPr>
          <w:rFonts w:ascii="Arial" w:hAnsi="Arial" w:cs="Arial"/>
          <w:sz w:val="20"/>
          <w:szCs w:val="20"/>
        </w:rPr>
        <w:t xml:space="preserve"> more </w:t>
      </w:r>
      <w:r>
        <w:rPr>
          <w:rFonts w:ascii="Arial" w:hAnsi="Arial" w:cs="Arial"/>
          <w:sz w:val="20"/>
          <w:szCs w:val="20"/>
        </w:rPr>
        <w:t xml:space="preserve">than triple the </w:t>
      </w:r>
      <w:r w:rsidR="007667EC">
        <w:rPr>
          <w:rFonts w:ascii="Arial" w:hAnsi="Arial" w:cs="Arial"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 xml:space="preserve">people employed by </w:t>
      </w:r>
      <w:r w:rsidR="0016367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hinkIT</w:t>
      </w:r>
      <w:r w:rsidR="007667EC">
        <w:rPr>
          <w:rFonts w:ascii="Arial" w:hAnsi="Arial" w:cs="Arial"/>
          <w:sz w:val="20"/>
          <w:szCs w:val="20"/>
        </w:rPr>
        <w:t xml:space="preserve"> </w:t>
      </w:r>
      <w:r w:rsidR="007667EC" w:rsidRPr="00D30BF9">
        <w:rPr>
          <w:rFonts w:ascii="Arial" w:hAnsi="Arial" w:cs="Arial"/>
          <w:sz w:val="20"/>
          <w:szCs w:val="20"/>
        </w:rPr>
        <w:t>at the end of 2016</w:t>
      </w:r>
      <w:r w:rsidR="00E60808">
        <w:rPr>
          <w:rFonts w:ascii="Arial" w:hAnsi="Arial" w:cs="Arial"/>
          <w:sz w:val="20"/>
          <w:szCs w:val="20"/>
        </w:rPr>
        <w:t xml:space="preserve">. </w:t>
      </w:r>
    </w:p>
    <w:p w14:paraId="248F044F" w14:textId="77777777" w:rsidR="00764DDC" w:rsidRDefault="00764DDC" w:rsidP="00764DDC">
      <w:pPr>
        <w:spacing w:line="480" w:lineRule="auto"/>
        <w:rPr>
          <w:rFonts w:ascii="Arial" w:hAnsi="Arial" w:cs="Arial"/>
          <w:sz w:val="20"/>
          <w:szCs w:val="20"/>
        </w:rPr>
      </w:pPr>
    </w:p>
    <w:p w14:paraId="281EB93C" w14:textId="3A974825" w:rsidR="00C21B83" w:rsidRDefault="00D341DF" w:rsidP="00D341DF">
      <w:pPr>
        <w:spacing w:line="480" w:lineRule="auto"/>
        <w:rPr>
          <w:rFonts w:ascii="Arial" w:hAnsi="Arial" w:cs="Arial"/>
          <w:sz w:val="20"/>
          <w:szCs w:val="20"/>
        </w:rPr>
      </w:pPr>
      <w:r w:rsidRPr="00D341DF">
        <w:rPr>
          <w:rFonts w:ascii="Arial" w:hAnsi="Arial" w:cs="Arial"/>
          <w:sz w:val="20"/>
          <w:szCs w:val="20"/>
        </w:rPr>
        <w:t>“</w:t>
      </w:r>
      <w:r w:rsidR="00764DDC">
        <w:rPr>
          <w:rFonts w:ascii="Arial" w:hAnsi="Arial" w:cs="Arial"/>
          <w:sz w:val="20"/>
          <w:szCs w:val="20"/>
        </w:rPr>
        <w:t>At thinkIT we like to say o</w:t>
      </w:r>
      <w:r w:rsidRPr="00D341DF">
        <w:rPr>
          <w:rFonts w:ascii="Arial" w:hAnsi="Arial" w:cs="Arial"/>
          <w:sz w:val="20"/>
          <w:szCs w:val="20"/>
        </w:rPr>
        <w:t>ur success is not measured by our sales, but the solutions we prov</w:t>
      </w:r>
      <w:r w:rsidR="00764DDC">
        <w:rPr>
          <w:rFonts w:ascii="Arial" w:hAnsi="Arial" w:cs="Arial"/>
          <w:sz w:val="20"/>
          <w:szCs w:val="20"/>
        </w:rPr>
        <w:t>ide</w:t>
      </w:r>
      <w:r w:rsidRPr="00D341DF">
        <w:rPr>
          <w:rFonts w:ascii="Arial" w:hAnsi="Arial" w:cs="Arial"/>
          <w:sz w:val="20"/>
          <w:szCs w:val="20"/>
        </w:rPr>
        <w:t xml:space="preserve">. We are proud to deliver solutions that </w:t>
      </w:r>
      <w:r w:rsidR="00764DDC">
        <w:rPr>
          <w:rFonts w:ascii="Arial" w:hAnsi="Arial" w:cs="Arial"/>
          <w:sz w:val="20"/>
          <w:szCs w:val="20"/>
        </w:rPr>
        <w:t>have an impact on the</w:t>
      </w:r>
      <w:r w:rsidRPr="00D341DF">
        <w:rPr>
          <w:rFonts w:ascii="Arial" w:hAnsi="Arial" w:cs="Arial"/>
          <w:sz w:val="20"/>
          <w:szCs w:val="20"/>
        </w:rPr>
        <w:t xml:space="preserve"> success of our clients’ businesses. We look forward to </w:t>
      </w:r>
      <w:r w:rsidR="00764DDC">
        <w:rPr>
          <w:rFonts w:ascii="Arial" w:hAnsi="Arial" w:cs="Arial"/>
          <w:sz w:val="20"/>
          <w:szCs w:val="20"/>
        </w:rPr>
        <w:t>providing</w:t>
      </w:r>
      <w:r w:rsidRPr="00D341DF">
        <w:rPr>
          <w:rFonts w:ascii="Arial" w:hAnsi="Arial" w:cs="Arial"/>
          <w:sz w:val="20"/>
          <w:szCs w:val="20"/>
        </w:rPr>
        <w:t xml:space="preserve"> solutions</w:t>
      </w:r>
      <w:r w:rsidR="000565FD">
        <w:rPr>
          <w:rFonts w:ascii="Arial" w:hAnsi="Arial" w:cs="Arial"/>
          <w:sz w:val="20"/>
          <w:szCs w:val="20"/>
        </w:rPr>
        <w:t xml:space="preserve"> that matter in 2017 and beyond,</w:t>
      </w:r>
      <w:r w:rsidRPr="00D341D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0565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aid Mouney.</w:t>
      </w:r>
    </w:p>
    <w:p w14:paraId="0B69CF73" w14:textId="77777777" w:rsidR="00D341DF" w:rsidRDefault="00D341DF" w:rsidP="00D341DF">
      <w:pPr>
        <w:spacing w:line="480" w:lineRule="auto"/>
        <w:rPr>
          <w:rFonts w:ascii="Arial" w:hAnsi="Arial" w:cs="Arial"/>
          <w:sz w:val="20"/>
          <w:szCs w:val="20"/>
        </w:rPr>
      </w:pPr>
    </w:p>
    <w:p w14:paraId="27DBD23C" w14:textId="77777777" w:rsidR="00C75FA2" w:rsidRDefault="00C75FA2" w:rsidP="00C21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713B2C0" w14:textId="77777777" w:rsidR="00764DDC" w:rsidRDefault="00764DDC" w:rsidP="00C21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BD483E" w14:textId="77777777" w:rsidR="00764DDC" w:rsidRDefault="00764DDC" w:rsidP="00C21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B5007F" w14:textId="6A9DB78B" w:rsidR="00C21B83" w:rsidRPr="00C21B83" w:rsidRDefault="0016367C" w:rsidP="00C21B8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About t</w:t>
      </w:r>
      <w:r w:rsidR="00C21B83" w:rsidRPr="00C21B83">
        <w:rPr>
          <w:rFonts w:ascii="Arial" w:hAnsi="Arial" w:cs="Arial"/>
          <w:b/>
          <w:sz w:val="20"/>
          <w:szCs w:val="20"/>
        </w:rPr>
        <w:t>hinkIT Solutions</w:t>
      </w:r>
    </w:p>
    <w:p w14:paraId="5550EAFE" w14:textId="4EC6A9E2" w:rsidR="00C21B83" w:rsidRPr="00AF0A83" w:rsidRDefault="00AF0A83" w:rsidP="00C21B83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F0A83">
        <w:rPr>
          <w:rFonts w:ascii="Arial" w:hAnsi="Arial" w:cs="Arial"/>
          <w:sz w:val="20"/>
          <w:szCs w:val="20"/>
        </w:rPr>
        <w:t>ThinkIT Solutions is a full-service Information Technology management firm</w:t>
      </w:r>
      <w:r w:rsidR="00150317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</w:t>
      </w:r>
      <w:r w:rsidRPr="00AF0A83">
        <w:rPr>
          <w:rFonts w:ascii="Arial" w:hAnsi="Arial" w:cs="Arial"/>
          <w:sz w:val="20"/>
          <w:szCs w:val="20"/>
        </w:rPr>
        <w:t>has provided information technology se</w:t>
      </w:r>
      <w:r>
        <w:rPr>
          <w:rFonts w:ascii="Arial" w:hAnsi="Arial" w:cs="Arial"/>
          <w:sz w:val="20"/>
          <w:szCs w:val="20"/>
        </w:rPr>
        <w:t xml:space="preserve">rvices </w:t>
      </w:r>
      <w:r w:rsidR="007667EC">
        <w:rPr>
          <w:rFonts w:ascii="Arial" w:hAnsi="Arial" w:cs="Arial"/>
          <w:sz w:val="20"/>
          <w:szCs w:val="20"/>
        </w:rPr>
        <w:t xml:space="preserve">to the Gulf </w:t>
      </w:r>
      <w:r w:rsidR="007667EC" w:rsidRPr="00D30BF9">
        <w:rPr>
          <w:rFonts w:ascii="Arial" w:hAnsi="Arial" w:cs="Arial"/>
          <w:sz w:val="20"/>
          <w:szCs w:val="20"/>
        </w:rPr>
        <w:t>Coast</w:t>
      </w:r>
      <w:r>
        <w:rPr>
          <w:rFonts w:ascii="Arial" w:hAnsi="Arial" w:cs="Arial"/>
          <w:sz w:val="20"/>
          <w:szCs w:val="20"/>
        </w:rPr>
        <w:t xml:space="preserve"> since 2001. ThinkIT Solutions</w:t>
      </w:r>
      <w:r w:rsidRPr="00AF0A83">
        <w:rPr>
          <w:rFonts w:ascii="Arial" w:hAnsi="Arial" w:cs="Arial"/>
          <w:sz w:val="20"/>
          <w:szCs w:val="20"/>
        </w:rPr>
        <w:t xml:space="preserve"> believe</w:t>
      </w:r>
      <w:r>
        <w:rPr>
          <w:rFonts w:ascii="Arial" w:hAnsi="Arial" w:cs="Arial"/>
          <w:sz w:val="20"/>
          <w:szCs w:val="20"/>
        </w:rPr>
        <w:t>s</w:t>
      </w:r>
      <w:r w:rsidRPr="00AF0A83">
        <w:rPr>
          <w:rFonts w:ascii="Arial" w:hAnsi="Arial" w:cs="Arial"/>
          <w:sz w:val="20"/>
          <w:szCs w:val="20"/>
        </w:rPr>
        <w:t xml:space="preserve"> that businesses of every size, in all industries, deserve IT services of the highest quality.</w:t>
      </w:r>
      <w:r>
        <w:rPr>
          <w:rFonts w:ascii="Arial" w:hAnsi="Arial" w:cs="Arial"/>
          <w:sz w:val="20"/>
          <w:szCs w:val="20"/>
        </w:rPr>
        <w:t xml:space="preserve"> </w:t>
      </w:r>
      <w:r w:rsidR="007667EC" w:rsidRPr="00D30BF9">
        <w:rPr>
          <w:rFonts w:ascii="Arial" w:hAnsi="Arial" w:cs="Arial"/>
          <w:sz w:val="20"/>
          <w:szCs w:val="20"/>
        </w:rPr>
        <w:t>ThinkIT Solutions was also a</w:t>
      </w:r>
      <w:r w:rsidR="0016367C">
        <w:rPr>
          <w:rFonts w:ascii="Arial" w:hAnsi="Arial" w:cs="Arial"/>
          <w:sz w:val="20"/>
          <w:szCs w:val="20"/>
        </w:rPr>
        <w:t>warded for being the Checkpoint</w:t>
      </w:r>
      <w:r w:rsidR="007667EC" w:rsidRPr="00D30BF9">
        <w:rPr>
          <w:rFonts w:ascii="Arial" w:hAnsi="Arial" w:cs="Arial"/>
          <w:sz w:val="20"/>
          <w:szCs w:val="20"/>
        </w:rPr>
        <w:t xml:space="preserve"> 2016 SMB Partner of </w:t>
      </w:r>
      <w:r w:rsidR="00D30BF9">
        <w:rPr>
          <w:rFonts w:ascii="Arial" w:hAnsi="Arial" w:cs="Arial"/>
          <w:sz w:val="20"/>
          <w:szCs w:val="20"/>
        </w:rPr>
        <w:t xml:space="preserve">the year for the HOLA Region, and </w:t>
      </w:r>
      <w:r w:rsidR="007B7229">
        <w:rPr>
          <w:rFonts w:ascii="Arial" w:hAnsi="Arial" w:cs="Arial"/>
          <w:sz w:val="20"/>
          <w:szCs w:val="20"/>
        </w:rPr>
        <w:t>deemed a BBB accredited business in September 2016</w:t>
      </w:r>
      <w:r w:rsidR="00150317">
        <w:rPr>
          <w:rFonts w:ascii="Arial" w:hAnsi="Arial" w:cs="Arial"/>
          <w:sz w:val="20"/>
          <w:szCs w:val="20"/>
        </w:rPr>
        <w:t xml:space="preserve">. </w:t>
      </w:r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more information about </w:t>
      </w:r>
      <w:r w:rsidR="0016367C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hink</w:t>
      </w:r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IT solutions, </w:t>
      </w:r>
      <w:hyperlink r:id="rId5" w:history="1">
        <w:r w:rsidRPr="000966B2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visit the company online</w:t>
        </w:r>
      </w:hyperlink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call </w:t>
      </w:r>
      <w:r>
        <w:rPr>
          <w:rFonts w:ascii="Arial" w:hAnsi="Arial" w:cs="Arial"/>
          <w:sz w:val="20"/>
          <w:szCs w:val="20"/>
        </w:rPr>
        <w:t>(504) 455-</w:t>
      </w:r>
      <w:r w:rsidRPr="00415EB1">
        <w:rPr>
          <w:rFonts w:ascii="Arial" w:hAnsi="Arial" w:cs="Arial"/>
          <w:sz w:val="20"/>
          <w:szCs w:val="20"/>
        </w:rPr>
        <w:t>5552</w:t>
      </w:r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For the</w:t>
      </w:r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latest industry news and trends, </w:t>
      </w:r>
      <w:hyperlink r:id="rId6" w:history="1">
        <w:r w:rsidRPr="000966B2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check out the company blog</w:t>
        </w:r>
      </w:hyperlink>
      <w:r w:rsidRPr="000966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sectPr w:rsidR="00C21B83" w:rsidRPr="00AF0A83" w:rsidSect="00B7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2"/>
    <w:rsid w:val="0000755F"/>
    <w:rsid w:val="00044AEE"/>
    <w:rsid w:val="000471DA"/>
    <w:rsid w:val="00047F83"/>
    <w:rsid w:val="000565FD"/>
    <w:rsid w:val="00076484"/>
    <w:rsid w:val="00095E64"/>
    <w:rsid w:val="00150317"/>
    <w:rsid w:val="0016367C"/>
    <w:rsid w:val="001A275A"/>
    <w:rsid w:val="001E6812"/>
    <w:rsid w:val="00362B4E"/>
    <w:rsid w:val="003963A8"/>
    <w:rsid w:val="003B0BD5"/>
    <w:rsid w:val="00404D33"/>
    <w:rsid w:val="00415EB1"/>
    <w:rsid w:val="004E5739"/>
    <w:rsid w:val="00532475"/>
    <w:rsid w:val="005B6665"/>
    <w:rsid w:val="005E198A"/>
    <w:rsid w:val="00624BB3"/>
    <w:rsid w:val="006E48DA"/>
    <w:rsid w:val="007003BF"/>
    <w:rsid w:val="00741B89"/>
    <w:rsid w:val="00764DDC"/>
    <w:rsid w:val="007667EC"/>
    <w:rsid w:val="007861F0"/>
    <w:rsid w:val="007B7229"/>
    <w:rsid w:val="008267DB"/>
    <w:rsid w:val="008E46B5"/>
    <w:rsid w:val="0091672F"/>
    <w:rsid w:val="009D2069"/>
    <w:rsid w:val="00AF0A83"/>
    <w:rsid w:val="00AF3D5D"/>
    <w:rsid w:val="00B33E57"/>
    <w:rsid w:val="00B6676B"/>
    <w:rsid w:val="00B76465"/>
    <w:rsid w:val="00BA7491"/>
    <w:rsid w:val="00BB4822"/>
    <w:rsid w:val="00BE74CF"/>
    <w:rsid w:val="00C21B83"/>
    <w:rsid w:val="00C75FA2"/>
    <w:rsid w:val="00CF116A"/>
    <w:rsid w:val="00D30BF9"/>
    <w:rsid w:val="00D341DF"/>
    <w:rsid w:val="00D52AD7"/>
    <w:rsid w:val="00E45D84"/>
    <w:rsid w:val="00E60808"/>
    <w:rsid w:val="00E73BCD"/>
    <w:rsid w:val="00E8536D"/>
    <w:rsid w:val="00F077FA"/>
    <w:rsid w:val="00F1528A"/>
    <w:rsid w:val="00F34B3A"/>
    <w:rsid w:val="00F72282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95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hinkitsolutions.com/" TargetMode="External"/><Relationship Id="rId5" Type="http://schemas.openxmlformats.org/officeDocument/2006/relationships/hyperlink" Target="https://thinkitsolutions.com/" TargetMode="External"/><Relationship Id="rId6" Type="http://schemas.openxmlformats.org/officeDocument/2006/relationships/hyperlink" Target="https://thinkitsolutions.com/blo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Stickney | Marketopia</dc:creator>
  <cp:keywords/>
  <dc:description/>
  <cp:lastModifiedBy>Trinity Morgan | Marketopia</cp:lastModifiedBy>
  <cp:revision>2</cp:revision>
  <dcterms:created xsi:type="dcterms:W3CDTF">2017-08-24T15:27:00Z</dcterms:created>
  <dcterms:modified xsi:type="dcterms:W3CDTF">2017-08-24T15:27:00Z</dcterms:modified>
</cp:coreProperties>
</file>