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493E" w14:textId="77777777" w:rsidR="00C15E4B" w:rsidRPr="000715A2" w:rsidRDefault="00C15E4B" w:rsidP="00EF4338">
      <w:pPr>
        <w:rPr>
          <w:rFonts w:ascii="Arial" w:hAnsi="Arial" w:cs="Arial"/>
        </w:rPr>
      </w:pPr>
      <w:r w:rsidRPr="000715A2">
        <w:rPr>
          <w:rFonts w:ascii="Arial" w:hAnsi="Arial" w:cs="Arial"/>
        </w:rPr>
        <w:t>For more information, please contact:</w:t>
      </w:r>
    </w:p>
    <w:p w14:paraId="608ABD84" w14:textId="77777777" w:rsidR="00C15E4B" w:rsidRPr="000715A2" w:rsidRDefault="00C15E4B" w:rsidP="00EF4338">
      <w:pPr>
        <w:rPr>
          <w:rFonts w:ascii="Arial" w:hAnsi="Arial" w:cs="Arial"/>
        </w:rPr>
      </w:pPr>
      <w:r w:rsidRPr="000715A2">
        <w:rPr>
          <w:rFonts w:ascii="Arial" w:hAnsi="Arial" w:cs="Arial"/>
        </w:rPr>
        <w:t>Candice Brown-</w:t>
      </w:r>
      <w:proofErr w:type="spellStart"/>
      <w:r w:rsidRPr="000715A2">
        <w:rPr>
          <w:rFonts w:ascii="Arial" w:hAnsi="Arial" w:cs="Arial"/>
        </w:rPr>
        <w:t>McElyea</w:t>
      </w:r>
      <w:proofErr w:type="spellEnd"/>
    </w:p>
    <w:p w14:paraId="459563AB" w14:textId="77777777" w:rsidR="00C15E4B" w:rsidRPr="000715A2" w:rsidRDefault="00C15E4B" w:rsidP="00EF4338">
      <w:pPr>
        <w:rPr>
          <w:rFonts w:ascii="Arial" w:hAnsi="Arial" w:cs="Arial"/>
        </w:rPr>
      </w:pPr>
      <w:r w:rsidRPr="000715A2">
        <w:rPr>
          <w:rFonts w:ascii="Arial" w:hAnsi="Arial" w:cs="Arial"/>
        </w:rPr>
        <w:t>360Candice@gmail.com</w:t>
      </w:r>
    </w:p>
    <w:p w14:paraId="0F1D747C" w14:textId="77777777" w:rsidR="00C15E4B" w:rsidRPr="000715A2" w:rsidRDefault="00C15E4B" w:rsidP="00EF4338">
      <w:pPr>
        <w:rPr>
          <w:rFonts w:ascii="Arial" w:hAnsi="Arial" w:cs="Arial"/>
        </w:rPr>
      </w:pPr>
      <w:r w:rsidRPr="000715A2">
        <w:rPr>
          <w:rFonts w:ascii="Arial" w:hAnsi="Arial" w:cs="Arial"/>
        </w:rPr>
        <w:t>941-232-9046</w:t>
      </w:r>
    </w:p>
    <w:p w14:paraId="780A78F5" w14:textId="77777777" w:rsidR="00C15E4B" w:rsidRPr="000715A2" w:rsidRDefault="00C15E4B" w:rsidP="00EF4338">
      <w:pPr>
        <w:rPr>
          <w:rFonts w:ascii="Arial" w:hAnsi="Arial" w:cs="Arial"/>
        </w:rPr>
      </w:pPr>
    </w:p>
    <w:p w14:paraId="49174B92" w14:textId="77777777" w:rsidR="00743A83" w:rsidRPr="00743A83" w:rsidRDefault="00743A83" w:rsidP="00743A83">
      <w:pPr>
        <w:jc w:val="center"/>
        <w:rPr>
          <w:b/>
          <w:bCs/>
        </w:rPr>
      </w:pPr>
      <w:bookmarkStart w:id="0" w:name="_GoBack"/>
      <w:r w:rsidRPr="00743A83">
        <w:rPr>
          <w:rFonts w:ascii="Arial" w:hAnsi="Arial" w:cs="Arial"/>
          <w:b/>
          <w:bCs/>
          <w:color w:val="263238"/>
        </w:rPr>
        <w:t>GK Real Estate's Florida Condominium Project Funded by Praxis Capital Group</w:t>
      </w:r>
    </w:p>
    <w:bookmarkEnd w:id="0"/>
    <w:p w14:paraId="5FC559EF" w14:textId="77777777" w:rsidR="00C15E4B" w:rsidRPr="000715A2" w:rsidRDefault="00C15E4B" w:rsidP="00EF4338">
      <w:pPr>
        <w:rPr>
          <w:rFonts w:ascii="Arial" w:hAnsi="Arial" w:cs="Arial"/>
        </w:rPr>
      </w:pPr>
    </w:p>
    <w:p w14:paraId="5AA17EC3" w14:textId="0395A58C" w:rsidR="00F34530" w:rsidRPr="000715A2" w:rsidRDefault="00B23623" w:rsidP="00EF4338">
      <w:pPr>
        <w:rPr>
          <w:rFonts w:ascii="Arial" w:hAnsi="Arial" w:cs="Arial"/>
        </w:rPr>
      </w:pPr>
      <w:r w:rsidRPr="000715A2">
        <w:rPr>
          <w:rFonts w:ascii="Arial" w:hAnsi="Arial" w:cs="Arial"/>
        </w:rPr>
        <w:t>SARASOTA, Fla.</w:t>
      </w:r>
      <w:r w:rsidR="00E24E05" w:rsidRPr="000715A2">
        <w:rPr>
          <w:rFonts w:ascii="Arial" w:hAnsi="Arial" w:cs="Arial"/>
          <w:b/>
          <w:bCs/>
        </w:rPr>
        <w:t xml:space="preserve"> – </w:t>
      </w:r>
      <w:r w:rsidR="00F34530" w:rsidRPr="000715A2">
        <w:rPr>
          <w:rFonts w:ascii="Arial" w:hAnsi="Arial" w:cs="Arial"/>
          <w:bCs/>
        </w:rPr>
        <w:t>Private lender</w:t>
      </w:r>
      <w:r w:rsidR="00F34530" w:rsidRPr="000715A2">
        <w:rPr>
          <w:rFonts w:ascii="Arial" w:hAnsi="Arial" w:cs="Arial"/>
          <w:b/>
          <w:bCs/>
        </w:rPr>
        <w:t xml:space="preserve"> </w:t>
      </w:r>
      <w:hyperlink r:id="rId5" w:history="1">
        <w:r w:rsidRPr="000715A2">
          <w:rPr>
            <w:rStyle w:val="Hyperlink"/>
            <w:rFonts w:ascii="Arial" w:hAnsi="Arial" w:cs="Arial"/>
            <w:u w:val="none"/>
          </w:rPr>
          <w:t>Praxis Capital Group</w:t>
        </w:r>
      </w:hyperlink>
      <w:r w:rsidRPr="000715A2">
        <w:rPr>
          <w:rFonts w:ascii="Arial" w:hAnsi="Arial" w:cs="Arial"/>
          <w:color w:val="000000" w:themeColor="text1"/>
        </w:rPr>
        <w:t xml:space="preserve"> </w:t>
      </w:r>
      <w:r w:rsidRPr="000715A2">
        <w:rPr>
          <w:rFonts w:ascii="Arial" w:hAnsi="Arial" w:cs="Arial"/>
        </w:rPr>
        <w:t>has funded a $29 million construction loan</w:t>
      </w:r>
      <w:r w:rsidR="00EF4338" w:rsidRPr="000715A2">
        <w:rPr>
          <w:rFonts w:ascii="Arial" w:hAnsi="Arial" w:cs="Arial"/>
        </w:rPr>
        <w:t xml:space="preserve"> for</w:t>
      </w:r>
      <w:r w:rsidRPr="000715A2">
        <w:rPr>
          <w:rFonts w:ascii="Arial" w:hAnsi="Arial" w:cs="Arial"/>
          <w:color w:val="000000" w:themeColor="text1"/>
        </w:rPr>
        <w:t xml:space="preserve"> </w:t>
      </w:r>
      <w:hyperlink r:id="rId6" w:history="1">
        <w:r w:rsidR="00F34530" w:rsidRPr="000715A2">
          <w:rPr>
            <w:rStyle w:val="Hyperlink"/>
            <w:rFonts w:ascii="Arial" w:hAnsi="Arial" w:cs="Arial"/>
            <w:u w:val="none"/>
          </w:rPr>
          <w:t xml:space="preserve">The </w:t>
        </w:r>
        <w:proofErr w:type="spellStart"/>
        <w:r w:rsidR="00F34530" w:rsidRPr="000715A2">
          <w:rPr>
            <w:rStyle w:val="Hyperlink"/>
            <w:rFonts w:ascii="Arial" w:hAnsi="Arial" w:cs="Arial"/>
            <w:u w:val="none"/>
          </w:rPr>
          <w:t>DeMarcay</w:t>
        </w:r>
        <w:proofErr w:type="spellEnd"/>
      </w:hyperlink>
      <w:r w:rsidR="00F34530" w:rsidRPr="000715A2">
        <w:rPr>
          <w:rFonts w:ascii="Arial" w:hAnsi="Arial" w:cs="Arial"/>
        </w:rPr>
        <w:t xml:space="preserve">, a luxury residential condominium project </w:t>
      </w:r>
      <w:r w:rsidR="00A41B69" w:rsidRPr="000715A2">
        <w:rPr>
          <w:rFonts w:ascii="Arial" w:hAnsi="Arial" w:cs="Arial"/>
        </w:rPr>
        <w:t>by</w:t>
      </w:r>
      <w:r w:rsidR="00A41B69" w:rsidRPr="000715A2">
        <w:rPr>
          <w:rFonts w:ascii="Arial" w:hAnsi="Arial" w:cs="Arial"/>
          <w:color w:val="000000"/>
        </w:rPr>
        <w:t xml:space="preserve"> </w:t>
      </w:r>
      <w:r w:rsidR="00A41B69" w:rsidRPr="000715A2">
        <w:rPr>
          <w:rFonts w:ascii="Arial" w:hAnsi="Arial" w:cs="Arial"/>
          <w:color w:val="0000FF"/>
        </w:rPr>
        <w:t>GK Real Estate</w:t>
      </w:r>
      <w:r w:rsidR="00A41B69" w:rsidRPr="000715A2">
        <w:rPr>
          <w:rFonts w:ascii="Arial" w:hAnsi="Arial" w:cs="Arial"/>
        </w:rPr>
        <w:t xml:space="preserve"> </w:t>
      </w:r>
      <w:r w:rsidR="00F34530" w:rsidRPr="000715A2">
        <w:rPr>
          <w:rFonts w:ascii="Arial" w:hAnsi="Arial" w:cs="Arial"/>
        </w:rPr>
        <w:t>in downtown Sarasota</w:t>
      </w:r>
      <w:r w:rsidR="00A41B69" w:rsidRPr="000715A2">
        <w:rPr>
          <w:rFonts w:ascii="Arial" w:hAnsi="Arial" w:cs="Arial"/>
        </w:rPr>
        <w:t>, Fl</w:t>
      </w:r>
      <w:r w:rsidR="00152B97" w:rsidRPr="000715A2">
        <w:rPr>
          <w:rFonts w:ascii="Arial" w:hAnsi="Arial" w:cs="Arial"/>
        </w:rPr>
        <w:t>orid</w:t>
      </w:r>
      <w:r w:rsidR="00A41B69" w:rsidRPr="000715A2">
        <w:rPr>
          <w:rFonts w:ascii="Arial" w:hAnsi="Arial" w:cs="Arial"/>
        </w:rPr>
        <w:t>a.</w:t>
      </w:r>
    </w:p>
    <w:p w14:paraId="2B319999" w14:textId="77777777" w:rsidR="00F34530" w:rsidRPr="000715A2" w:rsidRDefault="00F34530" w:rsidP="00EF4338">
      <w:pPr>
        <w:rPr>
          <w:rFonts w:ascii="Arial" w:hAnsi="Arial" w:cs="Arial"/>
        </w:rPr>
      </w:pPr>
    </w:p>
    <w:p w14:paraId="05D576C6" w14:textId="46449F4B" w:rsidR="00B23623" w:rsidRPr="000715A2" w:rsidRDefault="00B23623" w:rsidP="00EF4338">
      <w:pPr>
        <w:pStyle w:val="NormalWeb"/>
        <w:spacing w:before="0" w:beforeAutospacing="0" w:after="0" w:afterAutospacing="0"/>
        <w:rPr>
          <w:rFonts w:ascii="Arial" w:hAnsi="Arial" w:cs="Arial"/>
        </w:rPr>
      </w:pPr>
      <w:r w:rsidRPr="000715A2">
        <w:rPr>
          <w:rFonts w:ascii="Arial" w:hAnsi="Arial" w:cs="Arial"/>
        </w:rPr>
        <w:t>With new financing in place</w:t>
      </w:r>
      <w:r w:rsidR="00261379" w:rsidRPr="000715A2">
        <w:rPr>
          <w:rFonts w:ascii="Arial" w:hAnsi="Arial" w:cs="Arial"/>
        </w:rPr>
        <w:t xml:space="preserve"> and sales already underway,</w:t>
      </w:r>
      <w:r w:rsidRPr="000715A2">
        <w:rPr>
          <w:rFonts w:ascii="Arial" w:hAnsi="Arial" w:cs="Arial"/>
        </w:rPr>
        <w:t xml:space="preserve"> </w:t>
      </w:r>
      <w:r w:rsidR="00EF4338" w:rsidRPr="000715A2">
        <w:rPr>
          <w:rFonts w:ascii="Arial" w:hAnsi="Arial" w:cs="Arial"/>
        </w:rPr>
        <w:t>the Illinois-</w:t>
      </w:r>
      <w:r w:rsidR="00261379" w:rsidRPr="000715A2">
        <w:rPr>
          <w:rFonts w:ascii="Arial" w:hAnsi="Arial" w:cs="Arial"/>
        </w:rPr>
        <w:t>based development fir</w:t>
      </w:r>
      <w:r w:rsidR="00A740F7">
        <w:rPr>
          <w:rFonts w:ascii="Arial" w:hAnsi="Arial" w:cs="Arial"/>
        </w:rPr>
        <w:t xml:space="preserve">m </w:t>
      </w:r>
      <w:r w:rsidR="00261379" w:rsidRPr="000715A2">
        <w:rPr>
          <w:rFonts w:ascii="Arial" w:hAnsi="Arial" w:cs="Arial"/>
        </w:rPr>
        <w:t xml:space="preserve">anticipates the building </w:t>
      </w:r>
      <w:r w:rsidR="00EF4338" w:rsidRPr="000715A2">
        <w:rPr>
          <w:rFonts w:ascii="Arial" w:hAnsi="Arial" w:cs="Arial"/>
        </w:rPr>
        <w:t>will be complete</w:t>
      </w:r>
      <w:r w:rsidR="00A740F7">
        <w:rPr>
          <w:rFonts w:ascii="Arial" w:hAnsi="Arial" w:cs="Arial"/>
        </w:rPr>
        <w:t>d</w:t>
      </w:r>
      <w:r w:rsidR="00EF4338" w:rsidRPr="000715A2">
        <w:rPr>
          <w:rFonts w:ascii="Arial" w:hAnsi="Arial" w:cs="Arial"/>
        </w:rPr>
        <w:t xml:space="preserve"> in</w:t>
      </w:r>
      <w:r w:rsidR="00261379" w:rsidRPr="000715A2">
        <w:rPr>
          <w:rFonts w:ascii="Arial" w:hAnsi="Arial" w:cs="Arial"/>
        </w:rPr>
        <w:t xml:space="preserve"> </w:t>
      </w:r>
      <w:r w:rsidR="004F1B31" w:rsidRPr="000715A2">
        <w:rPr>
          <w:rFonts w:ascii="Arial" w:hAnsi="Arial" w:cs="Arial"/>
        </w:rPr>
        <w:t>fall</w:t>
      </w:r>
      <w:r w:rsidR="003F5A67" w:rsidRPr="000715A2">
        <w:rPr>
          <w:rFonts w:ascii="Arial" w:hAnsi="Arial" w:cs="Arial"/>
        </w:rPr>
        <w:t xml:space="preserve"> 2021</w:t>
      </w:r>
      <w:r w:rsidR="00261379" w:rsidRPr="000715A2">
        <w:rPr>
          <w:rFonts w:ascii="Arial" w:hAnsi="Arial" w:cs="Arial"/>
        </w:rPr>
        <w:t xml:space="preserve">. </w:t>
      </w:r>
    </w:p>
    <w:p w14:paraId="1D4816BA" w14:textId="77777777" w:rsidR="00EF4338" w:rsidRPr="000715A2" w:rsidRDefault="00EF4338" w:rsidP="00EF4338">
      <w:pPr>
        <w:pStyle w:val="NormalWeb"/>
        <w:spacing w:before="0" w:beforeAutospacing="0" w:after="0" w:afterAutospacing="0"/>
        <w:rPr>
          <w:rFonts w:ascii="Arial" w:hAnsi="Arial" w:cs="Arial"/>
        </w:rPr>
      </w:pPr>
    </w:p>
    <w:p w14:paraId="7CAE354B" w14:textId="760B1246" w:rsidR="00B23623" w:rsidRPr="000715A2" w:rsidRDefault="00261379" w:rsidP="00EF4338">
      <w:pPr>
        <w:rPr>
          <w:rFonts w:ascii="Arial" w:hAnsi="Arial" w:cs="Arial"/>
        </w:rPr>
      </w:pPr>
      <w:r w:rsidRPr="000715A2">
        <w:rPr>
          <w:rFonts w:ascii="Arial" w:hAnsi="Arial" w:cs="Arial"/>
        </w:rPr>
        <w:t>“</w:t>
      </w:r>
      <w:r w:rsidR="00386934" w:rsidRPr="000715A2">
        <w:rPr>
          <w:rFonts w:ascii="Arial" w:hAnsi="Arial" w:cs="Arial"/>
        </w:rPr>
        <w:t xml:space="preserve">With our construction loan </w:t>
      </w:r>
      <w:r w:rsidR="004F1B31" w:rsidRPr="000715A2">
        <w:rPr>
          <w:rFonts w:ascii="Arial" w:hAnsi="Arial" w:cs="Arial"/>
        </w:rPr>
        <w:t>in place</w:t>
      </w:r>
      <w:r w:rsidR="00386934" w:rsidRPr="000715A2">
        <w:rPr>
          <w:rFonts w:ascii="Arial" w:hAnsi="Arial" w:cs="Arial"/>
        </w:rPr>
        <w:t xml:space="preserve">, buyers </w:t>
      </w:r>
      <w:r w:rsidRPr="000715A2">
        <w:rPr>
          <w:rFonts w:ascii="Arial" w:hAnsi="Arial" w:cs="Arial"/>
        </w:rPr>
        <w:t xml:space="preserve">have peace of mind knowing that </w:t>
      </w:r>
      <w:r w:rsidR="004F1B31" w:rsidRPr="000715A2">
        <w:rPr>
          <w:rFonts w:ascii="Arial" w:hAnsi="Arial" w:cs="Arial"/>
        </w:rPr>
        <w:t xml:space="preserve">we </w:t>
      </w:r>
      <w:r w:rsidR="00054D68" w:rsidRPr="000715A2">
        <w:rPr>
          <w:rFonts w:ascii="Arial" w:hAnsi="Arial" w:cs="Arial"/>
        </w:rPr>
        <w:t>will</w:t>
      </w:r>
      <w:r w:rsidR="004F1B31" w:rsidRPr="000715A2">
        <w:rPr>
          <w:rFonts w:ascii="Arial" w:hAnsi="Arial" w:cs="Arial"/>
        </w:rPr>
        <w:t xml:space="preserve"> </w:t>
      </w:r>
      <w:r w:rsidRPr="000715A2">
        <w:rPr>
          <w:rFonts w:ascii="Arial" w:hAnsi="Arial" w:cs="Arial"/>
        </w:rPr>
        <w:t>begin construction</w:t>
      </w:r>
      <w:r w:rsidR="004F1B31" w:rsidRPr="000715A2">
        <w:rPr>
          <w:rFonts w:ascii="Arial" w:hAnsi="Arial" w:cs="Arial"/>
        </w:rPr>
        <w:t xml:space="preserve"> and</w:t>
      </w:r>
      <w:r w:rsidR="00386934" w:rsidRPr="000715A2">
        <w:rPr>
          <w:rFonts w:ascii="Arial" w:hAnsi="Arial" w:cs="Arial"/>
        </w:rPr>
        <w:t xml:space="preserve"> that there</w:t>
      </w:r>
      <w:r w:rsidRPr="000715A2">
        <w:rPr>
          <w:rFonts w:ascii="Arial" w:hAnsi="Arial" w:cs="Arial"/>
        </w:rPr>
        <w:t xml:space="preserve"> will be no f</w:t>
      </w:r>
      <w:r w:rsidR="00386934" w:rsidRPr="000715A2">
        <w:rPr>
          <w:rFonts w:ascii="Arial" w:hAnsi="Arial" w:cs="Arial"/>
        </w:rPr>
        <w:t xml:space="preserve">inancial delays for the project,” </w:t>
      </w:r>
      <w:r w:rsidRPr="000715A2">
        <w:rPr>
          <w:rFonts w:ascii="Arial" w:hAnsi="Arial" w:cs="Arial"/>
        </w:rPr>
        <w:t xml:space="preserve">said Greg </w:t>
      </w:r>
      <w:proofErr w:type="spellStart"/>
      <w:r w:rsidRPr="000715A2">
        <w:rPr>
          <w:rFonts w:ascii="Arial" w:hAnsi="Arial" w:cs="Arial"/>
        </w:rPr>
        <w:t>Kveton</w:t>
      </w:r>
      <w:proofErr w:type="spellEnd"/>
      <w:r w:rsidRPr="000715A2">
        <w:rPr>
          <w:rFonts w:ascii="Arial" w:hAnsi="Arial" w:cs="Arial"/>
        </w:rPr>
        <w:t>, p</w:t>
      </w:r>
      <w:r w:rsidR="004F1B31" w:rsidRPr="000715A2">
        <w:rPr>
          <w:rFonts w:ascii="Arial" w:hAnsi="Arial" w:cs="Arial"/>
        </w:rPr>
        <w:t>rincipal</w:t>
      </w:r>
      <w:r w:rsidRPr="000715A2">
        <w:rPr>
          <w:rFonts w:ascii="Arial" w:hAnsi="Arial" w:cs="Arial"/>
        </w:rPr>
        <w:t xml:space="preserve"> at GK Real Estate, the </w:t>
      </w:r>
      <w:r w:rsidR="00386934" w:rsidRPr="000715A2">
        <w:rPr>
          <w:rFonts w:ascii="Arial" w:hAnsi="Arial" w:cs="Arial"/>
        </w:rPr>
        <w:t xml:space="preserve">developer of The </w:t>
      </w:r>
      <w:proofErr w:type="spellStart"/>
      <w:r w:rsidR="00386934" w:rsidRPr="000715A2">
        <w:rPr>
          <w:rFonts w:ascii="Arial" w:hAnsi="Arial" w:cs="Arial"/>
        </w:rPr>
        <w:t>DeMarcay</w:t>
      </w:r>
      <w:proofErr w:type="spellEnd"/>
      <w:r w:rsidR="00386934" w:rsidRPr="000715A2">
        <w:rPr>
          <w:rFonts w:ascii="Arial" w:hAnsi="Arial" w:cs="Arial"/>
        </w:rPr>
        <w:t xml:space="preserve">. </w:t>
      </w:r>
      <w:r w:rsidR="00B23623" w:rsidRPr="000715A2">
        <w:rPr>
          <w:rFonts w:ascii="Arial" w:hAnsi="Arial" w:cs="Arial"/>
        </w:rPr>
        <w:t>“</w:t>
      </w:r>
      <w:r w:rsidRPr="000715A2">
        <w:rPr>
          <w:rFonts w:ascii="Arial" w:hAnsi="Arial" w:cs="Arial"/>
        </w:rPr>
        <w:t>Our construction team has already started the process of preservi</w:t>
      </w:r>
      <w:r w:rsidR="00386934" w:rsidRPr="000715A2">
        <w:rPr>
          <w:rFonts w:ascii="Arial" w:hAnsi="Arial" w:cs="Arial"/>
        </w:rPr>
        <w:t xml:space="preserve">ng the on-site historic facades, </w:t>
      </w:r>
      <w:r w:rsidRPr="000715A2">
        <w:rPr>
          <w:rFonts w:ascii="Arial" w:hAnsi="Arial" w:cs="Arial"/>
        </w:rPr>
        <w:t>and we anticipate steady updates as our constr</w:t>
      </w:r>
      <w:r w:rsidR="00386934" w:rsidRPr="000715A2">
        <w:rPr>
          <w:rFonts w:ascii="Arial" w:hAnsi="Arial" w:cs="Arial"/>
        </w:rPr>
        <w:t>uction timeline gets underway. We expect that homeowners can begin moving in as soon as the f</w:t>
      </w:r>
      <w:r w:rsidR="004F1B31" w:rsidRPr="000715A2">
        <w:rPr>
          <w:rFonts w:ascii="Arial" w:hAnsi="Arial" w:cs="Arial"/>
        </w:rPr>
        <w:t>ourth</w:t>
      </w:r>
      <w:r w:rsidR="00386934" w:rsidRPr="000715A2">
        <w:rPr>
          <w:rFonts w:ascii="Arial" w:hAnsi="Arial" w:cs="Arial"/>
        </w:rPr>
        <w:t xml:space="preserve"> quarter of next year.”</w:t>
      </w:r>
    </w:p>
    <w:p w14:paraId="719C9BAF" w14:textId="77777777" w:rsidR="00EF4338" w:rsidRPr="000715A2" w:rsidRDefault="00EF4338" w:rsidP="00EF4338">
      <w:pPr>
        <w:rPr>
          <w:rFonts w:ascii="Arial" w:hAnsi="Arial" w:cs="Arial"/>
        </w:rPr>
      </w:pPr>
    </w:p>
    <w:p w14:paraId="6992A5EA" w14:textId="4D87CBBB" w:rsidR="00B263D8" w:rsidRPr="000715A2" w:rsidRDefault="00B263D8" w:rsidP="00B263D8">
      <w:pPr>
        <w:rPr>
          <w:rFonts w:ascii="Arial" w:hAnsi="Arial" w:cs="Arial"/>
          <w:color w:val="000000"/>
          <w:shd w:val="clear" w:color="auto" w:fill="FFFFFF"/>
        </w:rPr>
      </w:pPr>
      <w:r w:rsidRPr="000715A2">
        <w:rPr>
          <w:rFonts w:ascii="Arial" w:hAnsi="Arial" w:cs="Arial"/>
          <w:color w:val="000000"/>
          <w:shd w:val="clear" w:color="auto" w:fill="FFFFFF"/>
        </w:rPr>
        <w:t xml:space="preserve">Located directly across the street from the project at 32 S. Palm Avenue in Sarasota, </w:t>
      </w:r>
      <w:r w:rsidRPr="000715A2">
        <w:rPr>
          <w:rFonts w:ascii="Arial" w:hAnsi="Arial" w:cs="Arial"/>
        </w:rPr>
        <w:t xml:space="preserve">The </w:t>
      </w:r>
      <w:proofErr w:type="spellStart"/>
      <w:r w:rsidRPr="000715A2">
        <w:rPr>
          <w:rFonts w:ascii="Arial" w:hAnsi="Arial" w:cs="Arial"/>
        </w:rPr>
        <w:t>DeMarcay</w:t>
      </w:r>
      <w:proofErr w:type="spellEnd"/>
      <w:r w:rsidRPr="000715A2">
        <w:rPr>
          <w:rFonts w:ascii="Arial" w:hAnsi="Arial" w:cs="Arial"/>
        </w:rPr>
        <w:t xml:space="preserve"> sales office provides a preview of the planned high-rise condominium through a variety of visuals, including a scale model and the deluxe finishes available for </w:t>
      </w:r>
      <w:r w:rsidRPr="000715A2">
        <w:rPr>
          <w:rFonts w:ascii="Arial" w:hAnsi="Arial" w:cs="Arial"/>
          <w:color w:val="000000"/>
          <w:shd w:val="clear" w:color="auto" w:fill="FFFFFF"/>
        </w:rPr>
        <w:t>the well-appointed kitchens and bathrooms</w:t>
      </w:r>
      <w:r w:rsidRPr="000715A2">
        <w:rPr>
          <w:rFonts w:ascii="Arial" w:hAnsi="Arial" w:cs="Arial"/>
        </w:rPr>
        <w:t>.</w:t>
      </w:r>
    </w:p>
    <w:p w14:paraId="200D78AB" w14:textId="77777777" w:rsidR="00EF4338" w:rsidRPr="000715A2" w:rsidRDefault="00EF4338" w:rsidP="00EF4338">
      <w:pPr>
        <w:rPr>
          <w:rFonts w:ascii="Arial" w:hAnsi="Arial" w:cs="Arial"/>
        </w:rPr>
      </w:pPr>
    </w:p>
    <w:p w14:paraId="2349AE68" w14:textId="4CDE4F6F" w:rsidR="00B263D8" w:rsidRPr="000715A2" w:rsidRDefault="00B263D8" w:rsidP="00EF4338">
      <w:pPr>
        <w:rPr>
          <w:rFonts w:ascii="Arial" w:hAnsi="Arial" w:cs="Arial"/>
        </w:rPr>
      </w:pPr>
      <w:r w:rsidRPr="000715A2">
        <w:rPr>
          <w:rFonts w:ascii="Arial" w:hAnsi="Arial" w:cs="Arial"/>
          <w:color w:val="000000"/>
          <w:shd w:val="clear" w:color="auto" w:fill="FFFFFF"/>
        </w:rPr>
        <w:t xml:space="preserve">The 18-story building will boast valet parking, concierge services and a resort-style rooftop pool </w:t>
      </w:r>
      <w:r w:rsidR="00152B97" w:rsidRPr="000715A2">
        <w:rPr>
          <w:rFonts w:ascii="Arial" w:hAnsi="Arial" w:cs="Arial"/>
          <w:color w:val="000000"/>
          <w:shd w:val="clear" w:color="auto" w:fill="FFFFFF"/>
        </w:rPr>
        <w:t xml:space="preserve">and clubroom </w:t>
      </w:r>
      <w:r w:rsidRPr="000715A2">
        <w:rPr>
          <w:rFonts w:ascii="Arial" w:hAnsi="Arial" w:cs="Arial"/>
          <w:color w:val="000000"/>
          <w:shd w:val="clear" w:color="auto" w:fill="FFFFFF"/>
        </w:rPr>
        <w:t xml:space="preserve">with expansive waterfront views of the Gulf of Mexico and Sarasota Bay. Ranging from 1,144 to 3,106 square feet, the floor plans will have the flexibility to combine units for larger square footage. </w:t>
      </w:r>
    </w:p>
    <w:p w14:paraId="7B9EA2FE" w14:textId="77777777" w:rsidR="003F5A67" w:rsidRPr="000715A2" w:rsidRDefault="003F5A67" w:rsidP="00EF4338">
      <w:pPr>
        <w:rPr>
          <w:rFonts w:ascii="Arial" w:hAnsi="Arial" w:cs="Arial"/>
          <w:shd w:val="clear" w:color="auto" w:fill="FFFFFF"/>
        </w:rPr>
      </w:pPr>
    </w:p>
    <w:p w14:paraId="0FDFF38C" w14:textId="77777777" w:rsidR="003F5A67" w:rsidRPr="000715A2" w:rsidRDefault="003F5A67" w:rsidP="00EF4338">
      <w:pPr>
        <w:rPr>
          <w:rFonts w:ascii="Arial" w:hAnsi="Arial" w:cs="Arial"/>
          <w:color w:val="000000" w:themeColor="text1"/>
          <w:shd w:val="clear" w:color="auto" w:fill="FFFFFF"/>
        </w:rPr>
      </w:pPr>
      <w:r w:rsidRPr="000715A2">
        <w:rPr>
          <w:rFonts w:ascii="Arial" w:hAnsi="Arial" w:cs="Arial"/>
          <w:shd w:val="clear" w:color="auto" w:fill="FFFFFF"/>
        </w:rPr>
        <w:t xml:space="preserve">For more information, call </w:t>
      </w:r>
      <w:r w:rsidRPr="000715A2">
        <w:rPr>
          <w:rFonts w:ascii="Arial" w:hAnsi="Arial" w:cs="Arial"/>
        </w:rPr>
        <w:t>941-404-8858 or visit</w:t>
      </w:r>
      <w:r w:rsidRPr="000715A2">
        <w:rPr>
          <w:rFonts w:ascii="Arial" w:hAnsi="Arial" w:cs="Arial"/>
          <w:color w:val="000000" w:themeColor="text1"/>
        </w:rPr>
        <w:t xml:space="preserve"> </w:t>
      </w:r>
      <w:hyperlink r:id="rId7" w:history="1">
        <w:r w:rsidRPr="000715A2">
          <w:rPr>
            <w:rStyle w:val="Hyperlink"/>
            <w:rFonts w:ascii="Arial" w:hAnsi="Arial" w:cs="Arial"/>
            <w:u w:val="none"/>
          </w:rPr>
          <w:t>TheDeMarcay.com</w:t>
        </w:r>
      </w:hyperlink>
      <w:r w:rsidRPr="000715A2">
        <w:rPr>
          <w:rStyle w:val="Hyperlink"/>
          <w:rFonts w:ascii="Arial" w:hAnsi="Arial" w:cs="Arial"/>
          <w:u w:val="none"/>
        </w:rPr>
        <w:t>.</w:t>
      </w:r>
    </w:p>
    <w:p w14:paraId="1D8EEC59" w14:textId="77777777" w:rsidR="003F5A67" w:rsidRPr="000715A2" w:rsidRDefault="003F5A67" w:rsidP="00EF4338">
      <w:pPr>
        <w:rPr>
          <w:rFonts w:ascii="Arial" w:hAnsi="Arial" w:cs="Arial"/>
          <w:color w:val="1A1A1A"/>
        </w:rPr>
      </w:pPr>
    </w:p>
    <w:p w14:paraId="2C2403C7" w14:textId="77777777" w:rsidR="00F34530" w:rsidRPr="000715A2" w:rsidRDefault="00F34530" w:rsidP="00EF4338">
      <w:pPr>
        <w:pStyle w:val="NormalWeb"/>
        <w:shd w:val="clear" w:color="auto" w:fill="FFFFFF"/>
        <w:spacing w:before="0" w:beforeAutospacing="0" w:after="0" w:afterAutospacing="0"/>
        <w:rPr>
          <w:rFonts w:ascii="Arial" w:hAnsi="Arial" w:cs="Arial"/>
        </w:rPr>
      </w:pPr>
      <w:r w:rsidRPr="000715A2">
        <w:rPr>
          <w:rFonts w:ascii="Arial" w:hAnsi="Arial" w:cs="Arial"/>
          <w:b/>
          <w:bCs/>
        </w:rPr>
        <w:t xml:space="preserve">About </w:t>
      </w:r>
      <w:proofErr w:type="gramStart"/>
      <w:r w:rsidRPr="000715A2">
        <w:rPr>
          <w:rFonts w:ascii="Arial" w:hAnsi="Arial" w:cs="Arial"/>
          <w:b/>
          <w:bCs/>
        </w:rPr>
        <w:t>The</w:t>
      </w:r>
      <w:proofErr w:type="gramEnd"/>
      <w:r w:rsidRPr="000715A2">
        <w:rPr>
          <w:rFonts w:ascii="Arial" w:hAnsi="Arial" w:cs="Arial"/>
          <w:b/>
          <w:bCs/>
        </w:rPr>
        <w:t xml:space="preserve"> </w:t>
      </w:r>
      <w:proofErr w:type="spellStart"/>
      <w:r w:rsidRPr="000715A2">
        <w:rPr>
          <w:rStyle w:val="il"/>
          <w:rFonts w:ascii="Arial" w:hAnsi="Arial" w:cs="Arial"/>
          <w:b/>
          <w:bCs/>
        </w:rPr>
        <w:t>DeMarcay</w:t>
      </w:r>
      <w:proofErr w:type="spellEnd"/>
    </w:p>
    <w:p w14:paraId="7CB1B917" w14:textId="1BBF772A" w:rsidR="00F34530" w:rsidRPr="000715A2" w:rsidRDefault="00F34530" w:rsidP="00EF4338">
      <w:pPr>
        <w:pStyle w:val="NormalWeb"/>
        <w:shd w:val="clear" w:color="auto" w:fill="FFFFFF"/>
        <w:spacing w:before="0" w:beforeAutospacing="0" w:after="0" w:afterAutospacing="0"/>
        <w:rPr>
          <w:rFonts w:ascii="Arial" w:hAnsi="Arial" w:cs="Arial"/>
          <w:color w:val="000000"/>
        </w:rPr>
      </w:pPr>
      <w:r w:rsidRPr="000715A2">
        <w:rPr>
          <w:rFonts w:ascii="Arial" w:hAnsi="Arial" w:cs="Arial"/>
        </w:rPr>
        <w:t xml:space="preserve">The </w:t>
      </w:r>
      <w:proofErr w:type="spellStart"/>
      <w:r w:rsidRPr="000715A2">
        <w:rPr>
          <w:rStyle w:val="il"/>
          <w:rFonts w:ascii="Arial" w:hAnsi="Arial" w:cs="Arial"/>
        </w:rPr>
        <w:t>DeMarcay</w:t>
      </w:r>
      <w:proofErr w:type="spellEnd"/>
      <w:r w:rsidRPr="000715A2">
        <w:rPr>
          <w:rFonts w:ascii="Arial" w:hAnsi="Arial" w:cs="Arial"/>
        </w:rPr>
        <w:t xml:space="preserve"> at 33 S. Palm Avenue will include 39 luxuriously appointed modern residences with the convenience and excitement of downtown living. The </w:t>
      </w:r>
      <w:proofErr w:type="spellStart"/>
      <w:r w:rsidRPr="000715A2">
        <w:rPr>
          <w:rStyle w:val="il"/>
          <w:rFonts w:ascii="Arial" w:hAnsi="Arial" w:cs="Arial"/>
        </w:rPr>
        <w:t>DeMarcay</w:t>
      </w:r>
      <w:proofErr w:type="spellEnd"/>
      <w:r w:rsidRPr="000715A2">
        <w:rPr>
          <w:rFonts w:ascii="Arial" w:hAnsi="Arial" w:cs="Arial"/>
        </w:rPr>
        <w:t xml:space="preserve"> will have luxury amenities including 24-hour valet service, </w:t>
      </w:r>
      <w:r w:rsidR="006831B8" w:rsidRPr="000715A2">
        <w:rPr>
          <w:rFonts w:ascii="Arial" w:hAnsi="Arial" w:cs="Arial"/>
        </w:rPr>
        <w:t xml:space="preserve">a rooftop </w:t>
      </w:r>
      <w:r w:rsidRPr="000715A2">
        <w:rPr>
          <w:rFonts w:ascii="Arial" w:hAnsi="Arial" w:cs="Arial"/>
        </w:rPr>
        <w:t>clubroom and pool with sweeping views of the bay for every resident</w:t>
      </w:r>
      <w:r w:rsidR="004F1B31" w:rsidRPr="000715A2">
        <w:rPr>
          <w:rFonts w:ascii="Arial" w:hAnsi="Arial" w:cs="Arial"/>
        </w:rPr>
        <w:t>, and a fitness center</w:t>
      </w:r>
      <w:r w:rsidRPr="000715A2">
        <w:rPr>
          <w:rFonts w:ascii="Arial" w:hAnsi="Arial" w:cs="Arial"/>
        </w:rPr>
        <w:t>. Situated high above the collection of Zagat-rated restaurants, galleries and entertainment venues nearby, its historic address and convenience make the building a prime location for downtown dwellers. The sales center at 32 S. Palm Avenue is open now. Arrange an appointment by calling 941-404-8858 or visiting</w:t>
      </w:r>
      <w:r w:rsidRPr="000715A2">
        <w:rPr>
          <w:rFonts w:ascii="Arial" w:hAnsi="Arial" w:cs="Arial"/>
          <w:color w:val="000000"/>
        </w:rPr>
        <w:t xml:space="preserve"> </w:t>
      </w:r>
      <w:hyperlink r:id="rId8" w:history="1">
        <w:r w:rsidRPr="000715A2">
          <w:rPr>
            <w:rStyle w:val="Hyperlink"/>
            <w:rFonts w:ascii="Arial" w:hAnsi="Arial" w:cs="Arial"/>
            <w:color w:val="0000FF"/>
            <w:u w:val="none"/>
          </w:rPr>
          <w:t>TheDeMarcay.com</w:t>
        </w:r>
      </w:hyperlink>
      <w:r w:rsidRPr="000715A2">
        <w:rPr>
          <w:rFonts w:ascii="Arial" w:hAnsi="Arial" w:cs="Arial"/>
          <w:color w:val="000000"/>
        </w:rPr>
        <w:t>.</w:t>
      </w:r>
    </w:p>
    <w:p w14:paraId="35030FC0" w14:textId="77777777" w:rsidR="00C15E4B" w:rsidRPr="000715A2" w:rsidRDefault="00C15E4B" w:rsidP="00EF4338">
      <w:pPr>
        <w:shd w:val="clear" w:color="auto" w:fill="FFFFFF"/>
        <w:rPr>
          <w:rFonts w:ascii="Arial" w:hAnsi="Arial" w:cs="Arial"/>
        </w:rPr>
      </w:pPr>
    </w:p>
    <w:p w14:paraId="437EC59D" w14:textId="7FE7CFB5" w:rsidR="00E24E05" w:rsidRPr="000715A2" w:rsidRDefault="00E24E05" w:rsidP="00EF4338">
      <w:pPr>
        <w:rPr>
          <w:rFonts w:ascii="Arial" w:hAnsi="Arial" w:cs="Arial"/>
          <w:b/>
        </w:rPr>
      </w:pPr>
      <w:r w:rsidRPr="000715A2">
        <w:rPr>
          <w:rFonts w:ascii="Arial" w:hAnsi="Arial" w:cs="Arial"/>
          <w:b/>
        </w:rPr>
        <w:lastRenderedPageBreak/>
        <w:t>About GK Real Estate</w:t>
      </w:r>
    </w:p>
    <w:p w14:paraId="704930F6" w14:textId="5CFFDB94" w:rsidR="00EF4338" w:rsidRPr="000715A2" w:rsidRDefault="00E24E05" w:rsidP="00EF4338">
      <w:pPr>
        <w:pStyle w:val="NormalWeb"/>
        <w:spacing w:before="0" w:beforeAutospacing="0" w:after="0" w:afterAutospacing="0"/>
        <w:rPr>
          <w:rStyle w:val="Hyperlink"/>
          <w:rFonts w:ascii="Arial" w:hAnsi="Arial" w:cs="Arial"/>
          <w:u w:val="none"/>
        </w:rPr>
      </w:pPr>
      <w:r w:rsidRPr="000715A2">
        <w:rPr>
          <w:rFonts w:ascii="Arial" w:hAnsi="Arial" w:cs="Arial"/>
        </w:rPr>
        <w:t xml:space="preserve">GK Real Estate is a Chicago-based commercial real estate investment </w:t>
      </w:r>
      <w:r w:rsidR="006831B8" w:rsidRPr="000715A2">
        <w:rPr>
          <w:rFonts w:ascii="Arial" w:hAnsi="Arial" w:cs="Arial"/>
        </w:rPr>
        <w:t xml:space="preserve">firm </w:t>
      </w:r>
      <w:r w:rsidRPr="000715A2">
        <w:rPr>
          <w:rFonts w:ascii="Arial" w:hAnsi="Arial" w:cs="Arial"/>
        </w:rPr>
        <w:t xml:space="preserve">that provides opportunities to invest in diversified real estate assets, ranging from stabilized, income-producing properties to cutting-edge developments. </w:t>
      </w:r>
      <w:r w:rsidR="00914815">
        <w:rPr>
          <w:rFonts w:ascii="Arial" w:hAnsi="Arial" w:cs="Arial"/>
        </w:rPr>
        <w:t xml:space="preserve">Formerly known as GK Development, the company has </w:t>
      </w:r>
      <w:r w:rsidRPr="000715A2">
        <w:rPr>
          <w:rFonts w:ascii="Arial" w:hAnsi="Arial" w:cs="Arial"/>
        </w:rPr>
        <w:t>25 years of proven success in projects across the risk-and-use spectrum</w:t>
      </w:r>
      <w:r w:rsidR="00AE4B5C">
        <w:rPr>
          <w:rFonts w:ascii="Arial" w:hAnsi="Arial" w:cs="Arial"/>
        </w:rPr>
        <w:t>. T</w:t>
      </w:r>
      <w:r w:rsidRPr="000715A2">
        <w:rPr>
          <w:rFonts w:ascii="Arial" w:hAnsi="Arial" w:cs="Arial"/>
        </w:rPr>
        <w:t xml:space="preserve">he team possesses a wide range of real estate skills encompassing retail, office, hospitality, medical and multi-family experience. GK Real Estate unites investment strategy, leasing, property management, construction, design and financing under one roof. For more information, visit </w:t>
      </w:r>
      <w:hyperlink r:id="rId9" w:history="1">
        <w:r w:rsidRPr="000715A2">
          <w:rPr>
            <w:rStyle w:val="Hyperlink"/>
            <w:rFonts w:ascii="Arial" w:hAnsi="Arial" w:cs="Arial"/>
            <w:u w:val="none"/>
          </w:rPr>
          <w:t>www.gk-re.com</w:t>
        </w:r>
      </w:hyperlink>
      <w:r w:rsidRPr="000715A2">
        <w:rPr>
          <w:rStyle w:val="Hyperlink"/>
          <w:rFonts w:ascii="Arial" w:hAnsi="Arial" w:cs="Arial"/>
          <w:u w:val="none"/>
        </w:rPr>
        <w:t xml:space="preserve">. </w:t>
      </w:r>
    </w:p>
    <w:p w14:paraId="04387A88" w14:textId="05C1780B" w:rsidR="00B23623" w:rsidRPr="000715A2" w:rsidRDefault="00B23623" w:rsidP="00EF4338">
      <w:pPr>
        <w:pStyle w:val="NormalWeb"/>
        <w:spacing w:before="0" w:beforeAutospacing="0" w:after="0" w:afterAutospacing="0"/>
        <w:rPr>
          <w:rStyle w:val="Hyperlink"/>
          <w:rFonts w:ascii="Arial" w:hAnsi="Arial" w:cs="Arial"/>
          <w:u w:val="none"/>
        </w:rPr>
      </w:pPr>
    </w:p>
    <w:p w14:paraId="6A270028" w14:textId="1299F9E7" w:rsidR="00B23623" w:rsidRPr="000715A2" w:rsidRDefault="00B23623" w:rsidP="00EF4338">
      <w:pPr>
        <w:pStyle w:val="NormalWeb"/>
        <w:spacing w:before="0" w:beforeAutospacing="0" w:after="0" w:afterAutospacing="0"/>
        <w:rPr>
          <w:rStyle w:val="Hyperlink"/>
          <w:rFonts w:ascii="Arial" w:hAnsi="Arial" w:cs="Arial"/>
          <w:b/>
          <w:bCs/>
          <w:color w:val="auto"/>
          <w:u w:val="none"/>
        </w:rPr>
      </w:pPr>
      <w:r w:rsidRPr="000715A2">
        <w:rPr>
          <w:rStyle w:val="Hyperlink"/>
          <w:rFonts w:ascii="Arial" w:hAnsi="Arial" w:cs="Arial"/>
          <w:b/>
          <w:bCs/>
          <w:color w:val="auto"/>
          <w:u w:val="none"/>
        </w:rPr>
        <w:t>About Praxis Capital Group</w:t>
      </w:r>
    </w:p>
    <w:p w14:paraId="094E7553" w14:textId="7E0A219B" w:rsidR="00B23623" w:rsidRPr="000715A2" w:rsidRDefault="00F34530" w:rsidP="00EF4338">
      <w:pPr>
        <w:pStyle w:val="font8"/>
        <w:spacing w:before="0" w:beforeAutospacing="0" w:after="0" w:afterAutospacing="0"/>
        <w:textAlignment w:val="baseline"/>
        <w:rPr>
          <w:rFonts w:ascii="Arial" w:hAnsi="Arial" w:cs="Arial"/>
          <w:color w:val="000000" w:themeColor="text1"/>
        </w:rPr>
      </w:pPr>
      <w:r w:rsidRPr="000715A2">
        <w:rPr>
          <w:rFonts w:ascii="Arial" w:hAnsi="Arial" w:cs="Arial"/>
        </w:rPr>
        <w:t xml:space="preserve">Founded in 2011, </w:t>
      </w:r>
      <w:r w:rsidR="00B23623" w:rsidRPr="000715A2">
        <w:rPr>
          <w:rFonts w:ascii="Arial" w:hAnsi="Arial" w:cs="Arial"/>
        </w:rPr>
        <w:t xml:space="preserve">Praxis Capital Group is a private lender </w:t>
      </w:r>
      <w:r w:rsidRPr="000715A2">
        <w:rPr>
          <w:rFonts w:ascii="Arial" w:hAnsi="Arial" w:cs="Arial"/>
        </w:rPr>
        <w:t xml:space="preserve">that connects real </w:t>
      </w:r>
      <w:r w:rsidR="00B23623" w:rsidRPr="000715A2">
        <w:rPr>
          <w:rFonts w:ascii="Arial" w:hAnsi="Arial" w:cs="Arial"/>
        </w:rPr>
        <w:t>estate ow</w:t>
      </w:r>
      <w:r w:rsidRPr="000715A2">
        <w:rPr>
          <w:rFonts w:ascii="Arial" w:hAnsi="Arial" w:cs="Arial"/>
        </w:rPr>
        <w:t>ners, potential buyers and high-</w:t>
      </w:r>
      <w:r w:rsidR="00B23623" w:rsidRPr="000715A2">
        <w:rPr>
          <w:rFonts w:ascii="Arial" w:hAnsi="Arial" w:cs="Arial"/>
        </w:rPr>
        <w:t>growth companies across the country with capital solutions.</w:t>
      </w:r>
      <w:r w:rsidRPr="000715A2">
        <w:rPr>
          <w:rFonts w:ascii="Arial" w:hAnsi="Arial" w:cs="Arial"/>
        </w:rPr>
        <w:t xml:space="preserve"> </w:t>
      </w:r>
      <w:r w:rsidR="00A740F7">
        <w:rPr>
          <w:rFonts w:ascii="Arial" w:hAnsi="Arial" w:cs="Arial"/>
        </w:rPr>
        <w:t>Based</w:t>
      </w:r>
      <w:r w:rsidRPr="000715A2">
        <w:rPr>
          <w:rFonts w:ascii="Arial" w:hAnsi="Arial" w:cs="Arial"/>
        </w:rPr>
        <w:t xml:space="preserve"> in Fort Lauderdale, Fl</w:t>
      </w:r>
      <w:r w:rsidR="00644E66" w:rsidRPr="000715A2">
        <w:rPr>
          <w:rFonts w:ascii="Arial" w:hAnsi="Arial" w:cs="Arial"/>
        </w:rPr>
        <w:t>orida,</w:t>
      </w:r>
      <w:r w:rsidR="00B23623" w:rsidRPr="000715A2">
        <w:rPr>
          <w:rFonts w:ascii="Arial" w:hAnsi="Arial" w:cs="Arial"/>
        </w:rPr>
        <w:t xml:space="preserve"> </w:t>
      </w:r>
      <w:r w:rsidRPr="000715A2">
        <w:rPr>
          <w:rFonts w:ascii="Arial" w:hAnsi="Arial" w:cs="Arial"/>
        </w:rPr>
        <w:t>with</w:t>
      </w:r>
      <w:r w:rsidR="00B23623" w:rsidRPr="000715A2">
        <w:rPr>
          <w:rFonts w:ascii="Arial" w:hAnsi="Arial" w:cs="Arial"/>
        </w:rPr>
        <w:t xml:space="preserve"> offices nationwide, </w:t>
      </w:r>
      <w:r w:rsidRPr="000715A2">
        <w:rPr>
          <w:rFonts w:ascii="Arial" w:hAnsi="Arial" w:cs="Arial"/>
        </w:rPr>
        <w:t>Praxis Capital Group</w:t>
      </w:r>
      <w:r w:rsidR="00B23623" w:rsidRPr="000715A2">
        <w:rPr>
          <w:rFonts w:ascii="Arial" w:hAnsi="Arial" w:cs="Arial"/>
        </w:rPr>
        <w:t xml:space="preserve"> provides permanen</w:t>
      </w:r>
      <w:r w:rsidRPr="000715A2">
        <w:rPr>
          <w:rFonts w:ascii="Arial" w:hAnsi="Arial" w:cs="Arial"/>
        </w:rPr>
        <w:t xml:space="preserve">t </w:t>
      </w:r>
      <w:r w:rsidR="00152B97" w:rsidRPr="000715A2">
        <w:rPr>
          <w:rFonts w:ascii="Arial" w:hAnsi="Arial" w:cs="Arial"/>
        </w:rPr>
        <w:t xml:space="preserve">and construction loans for </w:t>
      </w:r>
      <w:r w:rsidRPr="000715A2">
        <w:rPr>
          <w:rFonts w:ascii="Arial" w:hAnsi="Arial" w:cs="Arial"/>
        </w:rPr>
        <w:t xml:space="preserve">commercial real estate. The company </w:t>
      </w:r>
      <w:r w:rsidR="00B23623" w:rsidRPr="000715A2">
        <w:rPr>
          <w:rFonts w:ascii="Arial" w:hAnsi="Arial" w:cs="Arial"/>
        </w:rPr>
        <w:t>started as a small regional l</w:t>
      </w:r>
      <w:r w:rsidRPr="000715A2">
        <w:rPr>
          <w:rFonts w:ascii="Arial" w:hAnsi="Arial" w:cs="Arial"/>
        </w:rPr>
        <w:t xml:space="preserve">ender funding loans up to $1 million. </w:t>
      </w:r>
      <w:r w:rsidR="00B23623" w:rsidRPr="000715A2">
        <w:rPr>
          <w:rFonts w:ascii="Arial" w:hAnsi="Arial" w:cs="Arial"/>
        </w:rPr>
        <w:t xml:space="preserve">To date, </w:t>
      </w:r>
      <w:r w:rsidRPr="000715A2">
        <w:rPr>
          <w:rFonts w:ascii="Arial" w:hAnsi="Arial" w:cs="Arial"/>
        </w:rPr>
        <w:t>Praxis Capital Group</w:t>
      </w:r>
      <w:r w:rsidR="00B23623" w:rsidRPr="000715A2">
        <w:rPr>
          <w:rFonts w:ascii="Arial" w:hAnsi="Arial" w:cs="Arial"/>
        </w:rPr>
        <w:t xml:space="preserve"> has more than $900 million in loans </w:t>
      </w:r>
      <w:r w:rsidRPr="000715A2">
        <w:rPr>
          <w:rFonts w:ascii="Arial" w:hAnsi="Arial" w:cs="Arial"/>
        </w:rPr>
        <w:t>closed, ranging in size from $</w:t>
      </w:r>
      <w:r w:rsidR="00644E66" w:rsidRPr="000715A2">
        <w:rPr>
          <w:rFonts w:ascii="Arial" w:hAnsi="Arial" w:cs="Arial"/>
        </w:rPr>
        <w:t>10</w:t>
      </w:r>
      <w:r w:rsidRPr="000715A2">
        <w:rPr>
          <w:rFonts w:ascii="Arial" w:hAnsi="Arial" w:cs="Arial"/>
        </w:rPr>
        <w:t xml:space="preserve"> million to $115 million</w:t>
      </w:r>
      <w:r w:rsidR="00B23623" w:rsidRPr="000715A2">
        <w:rPr>
          <w:rFonts w:ascii="Arial" w:hAnsi="Arial" w:cs="Arial"/>
        </w:rPr>
        <w:t xml:space="preserve"> all across the U</w:t>
      </w:r>
      <w:r w:rsidRPr="000715A2">
        <w:rPr>
          <w:rFonts w:ascii="Arial" w:hAnsi="Arial" w:cs="Arial"/>
        </w:rPr>
        <w:t xml:space="preserve">.S., </w:t>
      </w:r>
      <w:r w:rsidR="00B23623" w:rsidRPr="000715A2">
        <w:rPr>
          <w:rFonts w:ascii="Arial" w:hAnsi="Arial" w:cs="Arial"/>
        </w:rPr>
        <w:t>Latin America and Europe.</w:t>
      </w:r>
      <w:r w:rsidR="00EF4338" w:rsidRPr="000715A2">
        <w:rPr>
          <w:rFonts w:ascii="Arial" w:hAnsi="Arial" w:cs="Arial"/>
        </w:rPr>
        <w:t xml:space="preserve"> For more information, visi</w:t>
      </w:r>
      <w:r w:rsidR="00644E66" w:rsidRPr="000715A2">
        <w:rPr>
          <w:rFonts w:ascii="Arial" w:hAnsi="Arial" w:cs="Arial"/>
        </w:rPr>
        <w:t xml:space="preserve">t </w:t>
      </w:r>
      <w:hyperlink r:id="rId10" w:history="1">
        <w:r w:rsidR="00644E66" w:rsidRPr="000715A2">
          <w:rPr>
            <w:rStyle w:val="Hyperlink"/>
            <w:rFonts w:ascii="Arial" w:hAnsi="Arial" w:cs="Arial"/>
            <w:u w:val="none"/>
          </w:rPr>
          <w:t>www.pcg.llc</w:t>
        </w:r>
      </w:hyperlink>
      <w:r w:rsidR="00644E66" w:rsidRPr="000715A2">
        <w:rPr>
          <w:rFonts w:ascii="Arial" w:hAnsi="Arial" w:cs="Arial"/>
        </w:rPr>
        <w:t xml:space="preserve">. </w:t>
      </w:r>
    </w:p>
    <w:p w14:paraId="41D5EB38" w14:textId="77777777" w:rsidR="00C15E4B" w:rsidRPr="000715A2" w:rsidRDefault="00C15E4B" w:rsidP="00EF4338">
      <w:pPr>
        <w:rPr>
          <w:rFonts w:ascii="Arial" w:hAnsi="Arial" w:cs="Arial"/>
          <w:color w:val="000000" w:themeColor="text1"/>
        </w:rPr>
      </w:pPr>
    </w:p>
    <w:p w14:paraId="46ADA666" w14:textId="77777777" w:rsidR="00C15E4B" w:rsidRPr="000715A2" w:rsidRDefault="00C15E4B" w:rsidP="00EF4338">
      <w:pPr>
        <w:jc w:val="center"/>
        <w:rPr>
          <w:rFonts w:ascii="Arial" w:hAnsi="Arial" w:cs="Arial"/>
          <w:color w:val="000000" w:themeColor="text1"/>
        </w:rPr>
      </w:pPr>
      <w:r w:rsidRPr="000715A2">
        <w:rPr>
          <w:rFonts w:ascii="Arial" w:hAnsi="Arial" w:cs="Arial"/>
          <w:color w:val="000000" w:themeColor="text1"/>
        </w:rPr>
        <w:t>###</w:t>
      </w:r>
    </w:p>
    <w:p w14:paraId="2565ED43" w14:textId="77777777" w:rsidR="00F34530" w:rsidRPr="000715A2" w:rsidRDefault="00F34530" w:rsidP="00EF4338">
      <w:pPr>
        <w:jc w:val="center"/>
        <w:rPr>
          <w:rFonts w:ascii="Arial" w:hAnsi="Arial" w:cs="Arial"/>
          <w:color w:val="000000" w:themeColor="text1"/>
        </w:rPr>
      </w:pPr>
    </w:p>
    <w:p w14:paraId="47596137" w14:textId="77777777" w:rsidR="001730D7" w:rsidRPr="000715A2" w:rsidRDefault="001730D7" w:rsidP="001730D7">
      <w:pPr>
        <w:rPr>
          <w:rFonts w:ascii="Arial" w:hAnsi="Arial" w:cs="Arial"/>
          <w:color w:val="000000" w:themeColor="text1"/>
        </w:rPr>
      </w:pPr>
      <w:r w:rsidRPr="000715A2">
        <w:rPr>
          <w:rFonts w:ascii="Arial" w:hAnsi="Arial" w:cs="Arial"/>
          <w:color w:val="000000" w:themeColor="text1"/>
        </w:rPr>
        <w:t>[</w:t>
      </w:r>
      <w:r w:rsidRPr="000715A2">
        <w:rPr>
          <w:rFonts w:ascii="Arial" w:hAnsi="Arial" w:cs="Arial"/>
          <w:b/>
          <w:bCs/>
          <w:color w:val="000000" w:themeColor="text1"/>
        </w:rPr>
        <w:t xml:space="preserve">Rendering 1 attached: </w:t>
      </w:r>
      <w:r w:rsidRPr="000715A2">
        <w:rPr>
          <w:rFonts w:ascii="Arial" w:hAnsi="Arial" w:cs="Arial"/>
          <w:color w:val="000000" w:themeColor="text1"/>
        </w:rPr>
        <w:t xml:space="preserve">Rooftop and pool at The </w:t>
      </w:r>
      <w:proofErr w:type="spellStart"/>
      <w:r w:rsidRPr="000715A2">
        <w:rPr>
          <w:rFonts w:ascii="Arial" w:hAnsi="Arial" w:cs="Arial"/>
          <w:color w:val="000000" w:themeColor="text1"/>
        </w:rPr>
        <w:t>DeMarcay</w:t>
      </w:r>
      <w:proofErr w:type="spellEnd"/>
      <w:r w:rsidRPr="000715A2">
        <w:rPr>
          <w:rFonts w:ascii="Arial" w:hAnsi="Arial" w:cs="Arial"/>
          <w:color w:val="000000" w:themeColor="text1"/>
        </w:rPr>
        <w:t>]</w:t>
      </w:r>
    </w:p>
    <w:p w14:paraId="4AF3495B" w14:textId="77777777" w:rsidR="001730D7" w:rsidRPr="000715A2" w:rsidRDefault="001730D7" w:rsidP="001730D7">
      <w:pPr>
        <w:rPr>
          <w:rFonts w:ascii="Arial" w:hAnsi="Arial" w:cs="Arial"/>
          <w:color w:val="000000" w:themeColor="text1"/>
        </w:rPr>
      </w:pPr>
      <w:r w:rsidRPr="000715A2">
        <w:rPr>
          <w:rFonts w:ascii="Arial" w:hAnsi="Arial" w:cs="Arial"/>
          <w:color w:val="000000" w:themeColor="text1"/>
        </w:rPr>
        <w:t> </w:t>
      </w:r>
    </w:p>
    <w:p w14:paraId="725201BF" w14:textId="77777777" w:rsidR="001730D7" w:rsidRPr="000715A2" w:rsidRDefault="001730D7" w:rsidP="001730D7">
      <w:pPr>
        <w:rPr>
          <w:rFonts w:ascii="Arial" w:hAnsi="Arial" w:cs="Arial"/>
          <w:color w:val="000000" w:themeColor="text1"/>
        </w:rPr>
      </w:pPr>
      <w:r w:rsidRPr="000715A2">
        <w:rPr>
          <w:rFonts w:ascii="Arial" w:hAnsi="Arial" w:cs="Arial"/>
          <w:color w:val="000000" w:themeColor="text1"/>
        </w:rPr>
        <w:t>[</w:t>
      </w:r>
      <w:r w:rsidRPr="000715A2">
        <w:rPr>
          <w:rFonts w:ascii="Arial" w:hAnsi="Arial" w:cs="Arial"/>
          <w:b/>
          <w:bCs/>
          <w:color w:val="000000" w:themeColor="text1"/>
        </w:rPr>
        <w:t xml:space="preserve">Rendering 2 attached: </w:t>
      </w:r>
      <w:r w:rsidRPr="000715A2">
        <w:rPr>
          <w:rFonts w:ascii="Arial" w:hAnsi="Arial" w:cs="Arial"/>
          <w:color w:val="000000" w:themeColor="text1"/>
        </w:rPr>
        <w:t xml:space="preserve">The exterior of The </w:t>
      </w:r>
      <w:proofErr w:type="spellStart"/>
      <w:r w:rsidRPr="000715A2">
        <w:rPr>
          <w:rFonts w:ascii="Arial" w:hAnsi="Arial" w:cs="Arial"/>
          <w:color w:val="000000" w:themeColor="text1"/>
        </w:rPr>
        <w:t>DeMarcay</w:t>
      </w:r>
      <w:proofErr w:type="spellEnd"/>
      <w:r w:rsidRPr="000715A2">
        <w:rPr>
          <w:rFonts w:ascii="Arial" w:hAnsi="Arial" w:cs="Arial"/>
          <w:color w:val="000000" w:themeColor="text1"/>
        </w:rPr>
        <w:t>]</w:t>
      </w:r>
    </w:p>
    <w:p w14:paraId="02F70576" w14:textId="40BE2C3B" w:rsidR="00E059F1" w:rsidRPr="000715A2" w:rsidRDefault="00E059F1" w:rsidP="00EF4338">
      <w:pPr>
        <w:rPr>
          <w:rFonts w:ascii="Arial" w:hAnsi="Arial" w:cs="Arial"/>
          <w:color w:val="000000" w:themeColor="text1"/>
        </w:rPr>
      </w:pPr>
    </w:p>
    <w:sectPr w:rsidR="00E059F1" w:rsidRPr="000715A2" w:rsidSect="00E05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A55C2"/>
    <w:multiLevelType w:val="hybridMultilevel"/>
    <w:tmpl w:val="5E009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4B"/>
    <w:rsid w:val="00011F84"/>
    <w:rsid w:val="00054D68"/>
    <w:rsid w:val="000715A2"/>
    <w:rsid w:val="001277FC"/>
    <w:rsid w:val="00152B97"/>
    <w:rsid w:val="001730D7"/>
    <w:rsid w:val="00261379"/>
    <w:rsid w:val="00286236"/>
    <w:rsid w:val="00386934"/>
    <w:rsid w:val="003F5A67"/>
    <w:rsid w:val="00443507"/>
    <w:rsid w:val="004F1B31"/>
    <w:rsid w:val="00506EED"/>
    <w:rsid w:val="005C7D20"/>
    <w:rsid w:val="00644E66"/>
    <w:rsid w:val="006831B8"/>
    <w:rsid w:val="0069048D"/>
    <w:rsid w:val="006A3DF0"/>
    <w:rsid w:val="00743A83"/>
    <w:rsid w:val="007456FD"/>
    <w:rsid w:val="00793A48"/>
    <w:rsid w:val="00892E4F"/>
    <w:rsid w:val="008B7380"/>
    <w:rsid w:val="00914815"/>
    <w:rsid w:val="00925409"/>
    <w:rsid w:val="009D658B"/>
    <w:rsid w:val="00A41B69"/>
    <w:rsid w:val="00A740F7"/>
    <w:rsid w:val="00AE4B5C"/>
    <w:rsid w:val="00B23623"/>
    <w:rsid w:val="00B263D8"/>
    <w:rsid w:val="00B66C45"/>
    <w:rsid w:val="00BD177F"/>
    <w:rsid w:val="00C15E4B"/>
    <w:rsid w:val="00D275C8"/>
    <w:rsid w:val="00D55567"/>
    <w:rsid w:val="00DB4F07"/>
    <w:rsid w:val="00E059F1"/>
    <w:rsid w:val="00E24E05"/>
    <w:rsid w:val="00E925CE"/>
    <w:rsid w:val="00EF4338"/>
    <w:rsid w:val="00F3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0E4D6"/>
  <w14:defaultImageDpi w14:val="300"/>
  <w15:docId w15:val="{31F06551-7DA9-400E-9221-5B6DF4C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E4B"/>
    <w:rPr>
      <w:color w:val="0000FF" w:themeColor="hyperlink"/>
      <w:u w:val="single"/>
    </w:rPr>
  </w:style>
  <w:style w:type="paragraph" w:styleId="NormalWeb">
    <w:name w:val="Normal (Web)"/>
    <w:basedOn w:val="Normal"/>
    <w:uiPriority w:val="99"/>
    <w:unhideWhenUsed/>
    <w:rsid w:val="00C15E4B"/>
    <w:pPr>
      <w:spacing w:before="100" w:beforeAutospacing="1" w:after="100" w:afterAutospacing="1"/>
    </w:pPr>
  </w:style>
  <w:style w:type="paragraph" w:styleId="BalloonText">
    <w:name w:val="Balloon Text"/>
    <w:basedOn w:val="Normal"/>
    <w:link w:val="BalloonTextChar"/>
    <w:uiPriority w:val="99"/>
    <w:semiHidden/>
    <w:unhideWhenUsed/>
    <w:rsid w:val="005C7D20"/>
    <w:rPr>
      <w:sz w:val="18"/>
      <w:szCs w:val="18"/>
    </w:rPr>
  </w:style>
  <w:style w:type="character" w:customStyle="1" w:styleId="BalloonTextChar">
    <w:name w:val="Balloon Text Char"/>
    <w:basedOn w:val="DefaultParagraphFont"/>
    <w:link w:val="BalloonText"/>
    <w:uiPriority w:val="99"/>
    <w:semiHidden/>
    <w:rsid w:val="005C7D20"/>
    <w:rPr>
      <w:rFonts w:ascii="Times New Roman" w:hAnsi="Times New Roman" w:cs="Times New Roman"/>
      <w:sz w:val="18"/>
      <w:szCs w:val="18"/>
    </w:rPr>
  </w:style>
  <w:style w:type="paragraph" w:customStyle="1" w:styleId="font8">
    <w:name w:val="font_8"/>
    <w:basedOn w:val="Normal"/>
    <w:rsid w:val="00B23623"/>
    <w:pPr>
      <w:spacing w:before="100" w:beforeAutospacing="1" w:after="100" w:afterAutospacing="1"/>
    </w:pPr>
  </w:style>
  <w:style w:type="character" w:customStyle="1" w:styleId="il">
    <w:name w:val="il"/>
    <w:basedOn w:val="DefaultParagraphFont"/>
    <w:rsid w:val="00F34530"/>
  </w:style>
  <w:style w:type="character" w:styleId="UnresolvedMention">
    <w:name w:val="Unresolved Mention"/>
    <w:basedOn w:val="DefaultParagraphFont"/>
    <w:uiPriority w:val="99"/>
    <w:semiHidden/>
    <w:unhideWhenUsed/>
    <w:rsid w:val="0064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9762">
      <w:bodyDiv w:val="1"/>
      <w:marLeft w:val="0"/>
      <w:marRight w:val="0"/>
      <w:marTop w:val="0"/>
      <w:marBottom w:val="0"/>
      <w:divBdr>
        <w:top w:val="none" w:sz="0" w:space="0" w:color="auto"/>
        <w:left w:val="none" w:sz="0" w:space="0" w:color="auto"/>
        <w:bottom w:val="none" w:sz="0" w:space="0" w:color="auto"/>
        <w:right w:val="none" w:sz="0" w:space="0" w:color="auto"/>
      </w:divBdr>
    </w:div>
    <w:div w:id="333873082">
      <w:bodyDiv w:val="1"/>
      <w:marLeft w:val="0"/>
      <w:marRight w:val="0"/>
      <w:marTop w:val="0"/>
      <w:marBottom w:val="0"/>
      <w:divBdr>
        <w:top w:val="none" w:sz="0" w:space="0" w:color="auto"/>
        <w:left w:val="none" w:sz="0" w:space="0" w:color="auto"/>
        <w:bottom w:val="none" w:sz="0" w:space="0" w:color="auto"/>
        <w:right w:val="none" w:sz="0" w:space="0" w:color="auto"/>
      </w:divBdr>
    </w:div>
    <w:div w:id="435640117">
      <w:bodyDiv w:val="1"/>
      <w:marLeft w:val="0"/>
      <w:marRight w:val="0"/>
      <w:marTop w:val="0"/>
      <w:marBottom w:val="0"/>
      <w:divBdr>
        <w:top w:val="none" w:sz="0" w:space="0" w:color="auto"/>
        <w:left w:val="none" w:sz="0" w:space="0" w:color="auto"/>
        <w:bottom w:val="none" w:sz="0" w:space="0" w:color="auto"/>
        <w:right w:val="none" w:sz="0" w:space="0" w:color="auto"/>
      </w:divBdr>
    </w:div>
    <w:div w:id="533621572">
      <w:bodyDiv w:val="1"/>
      <w:marLeft w:val="0"/>
      <w:marRight w:val="0"/>
      <w:marTop w:val="0"/>
      <w:marBottom w:val="0"/>
      <w:divBdr>
        <w:top w:val="none" w:sz="0" w:space="0" w:color="auto"/>
        <w:left w:val="none" w:sz="0" w:space="0" w:color="auto"/>
        <w:bottom w:val="none" w:sz="0" w:space="0" w:color="auto"/>
        <w:right w:val="none" w:sz="0" w:space="0" w:color="auto"/>
      </w:divBdr>
    </w:div>
    <w:div w:id="681006407">
      <w:bodyDiv w:val="1"/>
      <w:marLeft w:val="0"/>
      <w:marRight w:val="0"/>
      <w:marTop w:val="0"/>
      <w:marBottom w:val="0"/>
      <w:divBdr>
        <w:top w:val="none" w:sz="0" w:space="0" w:color="auto"/>
        <w:left w:val="none" w:sz="0" w:space="0" w:color="auto"/>
        <w:bottom w:val="none" w:sz="0" w:space="0" w:color="auto"/>
        <w:right w:val="none" w:sz="0" w:space="0" w:color="auto"/>
      </w:divBdr>
    </w:div>
    <w:div w:id="826169925">
      <w:bodyDiv w:val="1"/>
      <w:marLeft w:val="0"/>
      <w:marRight w:val="0"/>
      <w:marTop w:val="0"/>
      <w:marBottom w:val="0"/>
      <w:divBdr>
        <w:top w:val="none" w:sz="0" w:space="0" w:color="auto"/>
        <w:left w:val="none" w:sz="0" w:space="0" w:color="auto"/>
        <w:bottom w:val="none" w:sz="0" w:space="0" w:color="auto"/>
        <w:right w:val="none" w:sz="0" w:space="0" w:color="auto"/>
      </w:divBdr>
    </w:div>
    <w:div w:id="905796863">
      <w:bodyDiv w:val="1"/>
      <w:marLeft w:val="0"/>
      <w:marRight w:val="0"/>
      <w:marTop w:val="0"/>
      <w:marBottom w:val="0"/>
      <w:divBdr>
        <w:top w:val="none" w:sz="0" w:space="0" w:color="auto"/>
        <w:left w:val="none" w:sz="0" w:space="0" w:color="auto"/>
        <w:bottom w:val="none" w:sz="0" w:space="0" w:color="auto"/>
        <w:right w:val="none" w:sz="0" w:space="0" w:color="auto"/>
      </w:divBdr>
      <w:divsChild>
        <w:div w:id="147949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11119">
              <w:marLeft w:val="0"/>
              <w:marRight w:val="0"/>
              <w:marTop w:val="0"/>
              <w:marBottom w:val="0"/>
              <w:divBdr>
                <w:top w:val="none" w:sz="0" w:space="0" w:color="auto"/>
                <w:left w:val="none" w:sz="0" w:space="0" w:color="auto"/>
                <w:bottom w:val="none" w:sz="0" w:space="0" w:color="auto"/>
                <w:right w:val="none" w:sz="0" w:space="0" w:color="auto"/>
              </w:divBdr>
              <w:divsChild>
                <w:div w:id="663120335">
                  <w:marLeft w:val="0"/>
                  <w:marRight w:val="0"/>
                  <w:marTop w:val="0"/>
                  <w:marBottom w:val="0"/>
                  <w:divBdr>
                    <w:top w:val="none" w:sz="0" w:space="0" w:color="auto"/>
                    <w:left w:val="none" w:sz="0" w:space="0" w:color="auto"/>
                    <w:bottom w:val="none" w:sz="0" w:space="0" w:color="auto"/>
                    <w:right w:val="none" w:sz="0" w:space="0" w:color="auto"/>
                  </w:divBdr>
                  <w:divsChild>
                    <w:div w:id="6691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59450">
      <w:bodyDiv w:val="1"/>
      <w:marLeft w:val="0"/>
      <w:marRight w:val="0"/>
      <w:marTop w:val="0"/>
      <w:marBottom w:val="0"/>
      <w:divBdr>
        <w:top w:val="none" w:sz="0" w:space="0" w:color="auto"/>
        <w:left w:val="none" w:sz="0" w:space="0" w:color="auto"/>
        <w:bottom w:val="none" w:sz="0" w:space="0" w:color="auto"/>
        <w:right w:val="none" w:sz="0" w:space="0" w:color="auto"/>
      </w:divBdr>
    </w:div>
    <w:div w:id="1282691822">
      <w:bodyDiv w:val="1"/>
      <w:marLeft w:val="0"/>
      <w:marRight w:val="0"/>
      <w:marTop w:val="0"/>
      <w:marBottom w:val="0"/>
      <w:divBdr>
        <w:top w:val="none" w:sz="0" w:space="0" w:color="auto"/>
        <w:left w:val="none" w:sz="0" w:space="0" w:color="auto"/>
        <w:bottom w:val="none" w:sz="0" w:space="0" w:color="auto"/>
        <w:right w:val="none" w:sz="0" w:space="0" w:color="auto"/>
      </w:divBdr>
    </w:div>
    <w:div w:id="1600215450">
      <w:bodyDiv w:val="1"/>
      <w:marLeft w:val="0"/>
      <w:marRight w:val="0"/>
      <w:marTop w:val="0"/>
      <w:marBottom w:val="0"/>
      <w:divBdr>
        <w:top w:val="none" w:sz="0" w:space="0" w:color="auto"/>
        <w:left w:val="none" w:sz="0" w:space="0" w:color="auto"/>
        <w:bottom w:val="none" w:sz="0" w:space="0" w:color="auto"/>
        <w:right w:val="none" w:sz="0" w:space="0" w:color="auto"/>
      </w:divBdr>
    </w:div>
    <w:div w:id="1796412765">
      <w:bodyDiv w:val="1"/>
      <w:marLeft w:val="0"/>
      <w:marRight w:val="0"/>
      <w:marTop w:val="0"/>
      <w:marBottom w:val="0"/>
      <w:divBdr>
        <w:top w:val="none" w:sz="0" w:space="0" w:color="auto"/>
        <w:left w:val="none" w:sz="0" w:space="0" w:color="auto"/>
        <w:bottom w:val="none" w:sz="0" w:space="0" w:color="auto"/>
        <w:right w:val="none" w:sz="0" w:space="0" w:color="auto"/>
      </w:divBdr>
    </w:div>
    <w:div w:id="1876843988">
      <w:bodyDiv w:val="1"/>
      <w:marLeft w:val="0"/>
      <w:marRight w:val="0"/>
      <w:marTop w:val="0"/>
      <w:marBottom w:val="0"/>
      <w:divBdr>
        <w:top w:val="none" w:sz="0" w:space="0" w:color="auto"/>
        <w:left w:val="none" w:sz="0" w:space="0" w:color="auto"/>
        <w:bottom w:val="none" w:sz="0" w:space="0" w:color="auto"/>
        <w:right w:val="none" w:sz="0" w:space="0" w:color="auto"/>
      </w:divBdr>
    </w:div>
    <w:div w:id="214330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marcay.com/" TargetMode="External"/><Relationship Id="rId3" Type="http://schemas.openxmlformats.org/officeDocument/2006/relationships/settings" Target="settings.xml"/><Relationship Id="rId7" Type="http://schemas.openxmlformats.org/officeDocument/2006/relationships/hyperlink" Target="http://www.thedemarc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demarcay.com/" TargetMode="External"/><Relationship Id="rId11" Type="http://schemas.openxmlformats.org/officeDocument/2006/relationships/fontTable" Target="fontTable.xml"/><Relationship Id="rId5" Type="http://schemas.openxmlformats.org/officeDocument/2006/relationships/hyperlink" Target="http://www.pcg.llc/" TargetMode="External"/><Relationship Id="rId10" Type="http://schemas.openxmlformats.org/officeDocument/2006/relationships/hyperlink" Target="http://www.pcg.llc" TargetMode="External"/><Relationship Id="rId4" Type="http://schemas.openxmlformats.org/officeDocument/2006/relationships/webSettings" Target="webSettings.xml"/><Relationship Id="rId9" Type="http://schemas.openxmlformats.org/officeDocument/2006/relationships/hyperlink" Target="http://www.gk-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 PR</dc:creator>
  <cp:keywords/>
  <dc:description/>
  <cp:lastModifiedBy>Alicia Robinson</cp:lastModifiedBy>
  <cp:revision>11</cp:revision>
  <dcterms:created xsi:type="dcterms:W3CDTF">2020-02-06T22:28:00Z</dcterms:created>
  <dcterms:modified xsi:type="dcterms:W3CDTF">2020-02-21T15:51:00Z</dcterms:modified>
</cp:coreProperties>
</file>