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C277C" w14:textId="04513D56" w:rsidR="005B1B9D" w:rsidRPr="00260FFF" w:rsidRDefault="005B1B9D" w:rsidP="00260FFF">
      <w:pPr>
        <w:rPr>
          <w:b/>
          <w:sz w:val="36"/>
          <w:szCs w:val="36"/>
        </w:rPr>
      </w:pPr>
      <w:r w:rsidRPr="00260FFF">
        <w:rPr>
          <w:b/>
          <w:sz w:val="36"/>
          <w:szCs w:val="36"/>
        </w:rPr>
        <w:t>PRI·MED Medical Products Announces New Medical PPE Manufacturing Facility</w:t>
      </w:r>
      <w:r w:rsidR="00056972" w:rsidRPr="00260FFF">
        <w:rPr>
          <w:b/>
          <w:sz w:val="36"/>
          <w:szCs w:val="36"/>
        </w:rPr>
        <w:t xml:space="preserve"> in Laos</w:t>
      </w:r>
    </w:p>
    <w:p w14:paraId="7BAA3E35" w14:textId="77777777" w:rsidR="002F06DD" w:rsidRDefault="002F06DD" w:rsidP="005B1B9D">
      <w:pPr>
        <w:jc w:val="center"/>
      </w:pPr>
    </w:p>
    <w:p w14:paraId="5BC0F1CE" w14:textId="16EA5426" w:rsidR="00056972" w:rsidRPr="00260FFF" w:rsidRDefault="00113480" w:rsidP="00260FFF">
      <w:pPr>
        <w:rPr>
          <w:b/>
          <w:sz w:val="28"/>
          <w:szCs w:val="28"/>
        </w:rPr>
      </w:pPr>
      <w:r w:rsidRPr="00260FFF">
        <w:rPr>
          <w:b/>
          <w:sz w:val="28"/>
          <w:szCs w:val="28"/>
        </w:rPr>
        <w:t xml:space="preserve">Located in Vientiane, the New Facility </w:t>
      </w:r>
      <w:r w:rsidR="00365F6E" w:rsidRPr="00260FFF">
        <w:rPr>
          <w:b/>
          <w:sz w:val="28"/>
          <w:szCs w:val="28"/>
        </w:rPr>
        <w:t xml:space="preserve">is </w:t>
      </w:r>
      <w:r w:rsidRPr="00260FFF">
        <w:rPr>
          <w:b/>
          <w:sz w:val="28"/>
          <w:szCs w:val="28"/>
        </w:rPr>
        <w:t>Expected to Open by 202</w:t>
      </w:r>
      <w:r w:rsidR="002F14B8" w:rsidRPr="00260FFF">
        <w:rPr>
          <w:b/>
          <w:sz w:val="28"/>
          <w:szCs w:val="28"/>
        </w:rPr>
        <w:t>1</w:t>
      </w:r>
    </w:p>
    <w:p w14:paraId="14095929" w14:textId="77777777" w:rsidR="00056972" w:rsidRDefault="00056972" w:rsidP="00056972"/>
    <w:p w14:paraId="45AE2DE5" w14:textId="38928FD4" w:rsidR="00056972" w:rsidRPr="00260FFF" w:rsidRDefault="00260FFF" w:rsidP="00B1581D">
      <w:pPr>
        <w:rPr>
          <w:sz w:val="22"/>
          <w:szCs w:val="22"/>
        </w:rPr>
      </w:pPr>
      <w:r w:rsidRPr="00260FFF">
        <w:rPr>
          <w:rFonts w:ascii="Calibri" w:eastAsia="Arial" w:hAnsi="Calibri" w:cs="Calibri"/>
          <w:b/>
          <w:bCs/>
          <w:sz w:val="22"/>
          <w:szCs w:val="22"/>
        </w:rPr>
        <w:t xml:space="preserve">EDMONTON, Alberta, </w:t>
      </w:r>
      <w:r>
        <w:rPr>
          <w:rFonts w:ascii="Calibri" w:eastAsia="Arial" w:hAnsi="Calibri" w:cs="Calibri"/>
          <w:b/>
          <w:bCs/>
          <w:sz w:val="22"/>
          <w:szCs w:val="22"/>
        </w:rPr>
        <w:t>June</w:t>
      </w:r>
      <w:r w:rsidRPr="00260FFF">
        <w:rPr>
          <w:rFonts w:ascii="Calibri" w:eastAsia="Arial" w:hAnsi="Calibri" w:cs="Calibri"/>
          <w:b/>
          <w:bCs/>
          <w:sz w:val="22"/>
          <w:szCs w:val="22"/>
        </w:rPr>
        <w:t xml:space="preserve"> </w:t>
      </w:r>
      <w:r w:rsidR="00DD79E8">
        <w:rPr>
          <w:rFonts w:ascii="Calibri" w:eastAsia="Arial" w:hAnsi="Calibri" w:cs="Calibri"/>
          <w:b/>
          <w:bCs/>
          <w:sz w:val="22"/>
          <w:szCs w:val="22"/>
        </w:rPr>
        <w:t>25</w:t>
      </w:r>
      <w:r w:rsidRPr="00260FFF">
        <w:rPr>
          <w:rFonts w:ascii="Calibri" w:eastAsia="Arial" w:hAnsi="Calibri" w:cs="Calibri"/>
          <w:b/>
          <w:bCs/>
          <w:sz w:val="22"/>
          <w:szCs w:val="22"/>
        </w:rPr>
        <w:t>, 2020</w:t>
      </w:r>
      <w:r w:rsidRPr="00260FFF">
        <w:rPr>
          <w:rFonts w:ascii="Calibri" w:eastAsia="Arial" w:hAnsi="Calibri" w:cs="Calibri"/>
          <w:sz w:val="22"/>
          <w:szCs w:val="22"/>
        </w:rPr>
        <w:t xml:space="preserve"> —</w:t>
      </w:r>
      <w:r w:rsidRPr="67362FFD">
        <w:rPr>
          <w:rFonts w:ascii="Arial" w:eastAsia="Arial" w:hAnsi="Arial" w:cs="Arial"/>
          <w:sz w:val="22"/>
          <w:szCs w:val="22"/>
        </w:rPr>
        <w:t xml:space="preserve"> </w:t>
      </w:r>
      <w:r w:rsidR="00056972" w:rsidRPr="00260FFF">
        <w:rPr>
          <w:sz w:val="22"/>
          <w:szCs w:val="22"/>
        </w:rPr>
        <w:t xml:space="preserve">Edmonton-based </w:t>
      </w:r>
      <w:hyperlink r:id="rId6" w:history="1">
        <w:r w:rsidR="002F14B8" w:rsidRPr="00B400BD">
          <w:rPr>
            <w:rStyle w:val="Hyperlink"/>
            <w:sz w:val="22"/>
            <w:szCs w:val="22"/>
          </w:rPr>
          <w:t>PRI·MED</w:t>
        </w:r>
        <w:r w:rsidR="00056972" w:rsidRPr="00B400BD">
          <w:rPr>
            <w:rStyle w:val="Hyperlink"/>
            <w:sz w:val="22"/>
            <w:szCs w:val="22"/>
          </w:rPr>
          <w:t xml:space="preserve"> Medical Products</w:t>
        </w:r>
      </w:hyperlink>
      <w:r w:rsidR="00B1581D">
        <w:rPr>
          <w:sz w:val="22"/>
          <w:szCs w:val="22"/>
        </w:rPr>
        <w:t xml:space="preserve">, a </w:t>
      </w:r>
      <w:r w:rsidR="00B400BD" w:rsidRPr="00B400BD">
        <w:rPr>
          <w:sz w:val="22"/>
          <w:szCs w:val="22"/>
        </w:rPr>
        <w:t>worldwide leader in manufacturing single-use medical personal protective equipment (PPE) including face masks, gowns and examination gloves</w:t>
      </w:r>
      <w:r w:rsidR="00B1581D">
        <w:rPr>
          <w:sz w:val="22"/>
          <w:szCs w:val="22"/>
        </w:rPr>
        <w:t xml:space="preserve"> </w:t>
      </w:r>
      <w:r w:rsidR="00056972" w:rsidRPr="00260FFF">
        <w:rPr>
          <w:sz w:val="22"/>
          <w:szCs w:val="22"/>
        </w:rPr>
        <w:t xml:space="preserve">– has </w:t>
      </w:r>
      <w:r w:rsidR="00B1581D">
        <w:rPr>
          <w:sz w:val="22"/>
          <w:szCs w:val="22"/>
        </w:rPr>
        <w:t xml:space="preserve">today </w:t>
      </w:r>
      <w:r w:rsidR="00056972" w:rsidRPr="00260FFF">
        <w:rPr>
          <w:sz w:val="22"/>
          <w:szCs w:val="22"/>
        </w:rPr>
        <w:t xml:space="preserve">announced the </w:t>
      </w:r>
      <w:r w:rsidR="009A5995" w:rsidRPr="00260FFF">
        <w:rPr>
          <w:sz w:val="22"/>
          <w:szCs w:val="22"/>
        </w:rPr>
        <w:t>development</w:t>
      </w:r>
      <w:r w:rsidR="00056972" w:rsidRPr="00260FFF">
        <w:rPr>
          <w:sz w:val="22"/>
          <w:szCs w:val="22"/>
        </w:rPr>
        <w:t xml:space="preserve"> of a new manufacturing facility in </w:t>
      </w:r>
      <w:r w:rsidR="004C6CAF" w:rsidRPr="00260FFF">
        <w:rPr>
          <w:sz w:val="22"/>
          <w:szCs w:val="22"/>
        </w:rPr>
        <w:t xml:space="preserve">Vientiane, </w:t>
      </w:r>
      <w:r w:rsidRPr="00260FFF">
        <w:rPr>
          <w:sz w:val="22"/>
          <w:szCs w:val="22"/>
        </w:rPr>
        <w:t xml:space="preserve">Laos. </w:t>
      </w:r>
      <w:r w:rsidR="00056972" w:rsidRPr="00260FFF">
        <w:rPr>
          <w:sz w:val="22"/>
          <w:szCs w:val="22"/>
        </w:rPr>
        <w:t xml:space="preserve">The new location broke ground in </w:t>
      </w:r>
      <w:r w:rsidR="001B28AE" w:rsidRPr="00260FFF">
        <w:rPr>
          <w:sz w:val="22"/>
          <w:szCs w:val="22"/>
        </w:rPr>
        <w:t>February</w:t>
      </w:r>
      <w:r w:rsidR="00056972" w:rsidRPr="00260FFF">
        <w:rPr>
          <w:sz w:val="22"/>
          <w:szCs w:val="22"/>
        </w:rPr>
        <w:t xml:space="preserve"> 2020, and is expected to be operational </w:t>
      </w:r>
      <w:r w:rsidR="001B28AE">
        <w:rPr>
          <w:sz w:val="22"/>
          <w:szCs w:val="22"/>
        </w:rPr>
        <w:t>in the first half of</w:t>
      </w:r>
      <w:r w:rsidR="00056972" w:rsidRPr="00260FFF">
        <w:rPr>
          <w:sz w:val="22"/>
          <w:szCs w:val="22"/>
        </w:rPr>
        <w:t xml:space="preserve"> 2021</w:t>
      </w:r>
      <w:r w:rsidR="00B1581D">
        <w:rPr>
          <w:sz w:val="22"/>
          <w:szCs w:val="22"/>
        </w:rPr>
        <w:t>.</w:t>
      </w:r>
      <w:r w:rsidR="002240B6" w:rsidRPr="00260FFF">
        <w:rPr>
          <w:sz w:val="22"/>
          <w:szCs w:val="22"/>
        </w:rPr>
        <w:t xml:space="preserve"> </w:t>
      </w:r>
      <w:r w:rsidR="00754F3B" w:rsidRPr="00260FFF">
        <w:rPr>
          <w:sz w:val="22"/>
          <w:szCs w:val="22"/>
        </w:rPr>
        <w:t xml:space="preserve">The development and construction is </w:t>
      </w:r>
      <w:r w:rsidR="00DB6FC2">
        <w:rPr>
          <w:sz w:val="22"/>
          <w:szCs w:val="22"/>
        </w:rPr>
        <w:t>wholly-owned</w:t>
      </w:r>
      <w:r w:rsidR="00754F3B" w:rsidRPr="00260FFF">
        <w:rPr>
          <w:sz w:val="22"/>
          <w:szCs w:val="22"/>
        </w:rPr>
        <w:t xml:space="preserve"> by </w:t>
      </w:r>
      <w:r w:rsidR="002F14B8" w:rsidRPr="00260FFF">
        <w:rPr>
          <w:sz w:val="22"/>
          <w:szCs w:val="22"/>
        </w:rPr>
        <w:t>PRI·MED</w:t>
      </w:r>
      <w:r w:rsidR="00B1581D">
        <w:rPr>
          <w:sz w:val="22"/>
          <w:szCs w:val="22"/>
        </w:rPr>
        <w:t>. When complete, it</w:t>
      </w:r>
      <w:r w:rsidR="00B1581D" w:rsidRPr="00260FFF">
        <w:rPr>
          <w:sz w:val="22"/>
          <w:szCs w:val="22"/>
        </w:rPr>
        <w:t xml:space="preserve"> will employ an </w:t>
      </w:r>
      <w:bookmarkStart w:id="0" w:name="_GoBack"/>
      <w:bookmarkEnd w:id="0"/>
      <w:r w:rsidR="00B1581D" w:rsidRPr="00260FFF">
        <w:rPr>
          <w:sz w:val="22"/>
          <w:szCs w:val="22"/>
        </w:rPr>
        <w:t xml:space="preserve">estimated 300+ people in a 95,000 square foot </w:t>
      </w:r>
      <w:r w:rsidR="001B28AE">
        <w:rPr>
          <w:sz w:val="22"/>
          <w:szCs w:val="22"/>
        </w:rPr>
        <w:t>facility</w:t>
      </w:r>
      <w:r w:rsidR="00B1581D" w:rsidRPr="00260FFF">
        <w:rPr>
          <w:sz w:val="22"/>
          <w:szCs w:val="22"/>
        </w:rPr>
        <w:t>.</w:t>
      </w:r>
    </w:p>
    <w:p w14:paraId="5BE334B2" w14:textId="77777777" w:rsidR="00056972" w:rsidRPr="00260FFF" w:rsidRDefault="00056972" w:rsidP="00056972">
      <w:pPr>
        <w:rPr>
          <w:sz w:val="22"/>
          <w:szCs w:val="22"/>
        </w:rPr>
      </w:pPr>
    </w:p>
    <w:p w14:paraId="35341C20" w14:textId="0785B2D6" w:rsidR="00400906" w:rsidRDefault="00400906" w:rsidP="001B28AE">
      <w:r w:rsidRPr="00DD79E8">
        <w:rPr>
          <w:i/>
          <w:sz w:val="22"/>
        </w:rPr>
        <w:t xml:space="preserve">“The Government of Canada is pleased to see another </w:t>
      </w:r>
      <w:r w:rsidR="001B28AE" w:rsidRPr="00DD79E8">
        <w:rPr>
          <w:i/>
          <w:sz w:val="22"/>
        </w:rPr>
        <w:t>substantial, long-term</w:t>
      </w:r>
      <w:r w:rsidRPr="00DD79E8">
        <w:rPr>
          <w:i/>
          <w:sz w:val="22"/>
        </w:rPr>
        <w:t xml:space="preserve"> investment in Laos by a reputable Canadian firm with a successful track record,” </w:t>
      </w:r>
      <w:r w:rsidRPr="00DD79E8">
        <w:rPr>
          <w:sz w:val="22"/>
        </w:rPr>
        <w:t xml:space="preserve">said Dr. Sarah Taylor, Ambassador of Canada to Laos. </w:t>
      </w:r>
      <w:r w:rsidRPr="00DD79E8">
        <w:rPr>
          <w:i/>
          <w:sz w:val="22"/>
        </w:rPr>
        <w:t>“With its manufacturing know-how and socially responsible business practices, PRI·MED is exactly the kind of quality investor Laos has been seeking to diversify its export production and tap into global value chains.”</w:t>
      </w:r>
    </w:p>
    <w:p w14:paraId="30BB5DFE" w14:textId="77777777" w:rsidR="00400906" w:rsidRDefault="00400906" w:rsidP="001B28AE"/>
    <w:p w14:paraId="28BC832E" w14:textId="1C1A5782" w:rsidR="000A11A9" w:rsidRDefault="002F14B8" w:rsidP="00056972">
      <w:pPr>
        <w:rPr>
          <w:sz w:val="22"/>
          <w:szCs w:val="22"/>
        </w:rPr>
      </w:pPr>
      <w:r w:rsidRPr="00260FFF">
        <w:rPr>
          <w:sz w:val="22"/>
          <w:szCs w:val="22"/>
        </w:rPr>
        <w:t xml:space="preserve">PRI·MED </w:t>
      </w:r>
      <w:r w:rsidR="00056972" w:rsidRPr="00260FFF">
        <w:rPr>
          <w:sz w:val="22"/>
          <w:szCs w:val="22"/>
        </w:rPr>
        <w:t xml:space="preserve">has </w:t>
      </w:r>
      <w:r w:rsidR="00623680" w:rsidRPr="00260FFF">
        <w:rPr>
          <w:sz w:val="22"/>
          <w:szCs w:val="22"/>
        </w:rPr>
        <w:t xml:space="preserve">successfully </w:t>
      </w:r>
      <w:r w:rsidR="00056972" w:rsidRPr="00260FFF">
        <w:rPr>
          <w:sz w:val="22"/>
          <w:szCs w:val="22"/>
        </w:rPr>
        <w:t>operated Wholly Owned Foreign Enterpr</w:t>
      </w:r>
      <w:r w:rsidR="00722018" w:rsidRPr="00260FFF">
        <w:rPr>
          <w:sz w:val="22"/>
          <w:szCs w:val="22"/>
        </w:rPr>
        <w:t>ise</w:t>
      </w:r>
      <w:r w:rsidR="00623680" w:rsidRPr="00260FFF">
        <w:rPr>
          <w:sz w:val="22"/>
          <w:szCs w:val="22"/>
        </w:rPr>
        <w:t>s</w:t>
      </w:r>
      <w:r w:rsidR="00722018" w:rsidRPr="00260FFF">
        <w:rPr>
          <w:sz w:val="22"/>
          <w:szCs w:val="22"/>
        </w:rPr>
        <w:t xml:space="preserve"> (WOFE</w:t>
      </w:r>
      <w:r w:rsidR="00623680" w:rsidRPr="00260FFF">
        <w:rPr>
          <w:sz w:val="22"/>
          <w:szCs w:val="22"/>
        </w:rPr>
        <w:t>s</w:t>
      </w:r>
      <w:r w:rsidR="00722018" w:rsidRPr="00260FFF">
        <w:rPr>
          <w:sz w:val="22"/>
          <w:szCs w:val="22"/>
        </w:rPr>
        <w:t>) in China since 200</w:t>
      </w:r>
      <w:r w:rsidR="001B28AE">
        <w:rPr>
          <w:sz w:val="22"/>
          <w:szCs w:val="22"/>
        </w:rPr>
        <w:t>7</w:t>
      </w:r>
      <w:r w:rsidR="00407DC2" w:rsidRPr="00260FFF">
        <w:rPr>
          <w:sz w:val="22"/>
          <w:szCs w:val="22"/>
        </w:rPr>
        <w:t xml:space="preserve">, employing </w:t>
      </w:r>
      <w:r w:rsidR="00623680" w:rsidRPr="00260FFF">
        <w:rPr>
          <w:sz w:val="22"/>
          <w:szCs w:val="22"/>
        </w:rPr>
        <w:t xml:space="preserve">close to </w:t>
      </w:r>
      <w:r w:rsidR="00E23BF8" w:rsidRPr="00260FFF">
        <w:rPr>
          <w:sz w:val="22"/>
          <w:szCs w:val="22"/>
        </w:rPr>
        <w:t>900</w:t>
      </w:r>
      <w:r w:rsidR="00407DC2" w:rsidRPr="00260FFF">
        <w:rPr>
          <w:sz w:val="22"/>
          <w:szCs w:val="22"/>
        </w:rPr>
        <w:t xml:space="preserve"> workers </w:t>
      </w:r>
      <w:r w:rsidR="000E68B9">
        <w:rPr>
          <w:sz w:val="22"/>
          <w:szCs w:val="22"/>
        </w:rPr>
        <w:t>and providing high-</w:t>
      </w:r>
      <w:r w:rsidR="00623680" w:rsidRPr="00260FFF">
        <w:rPr>
          <w:sz w:val="22"/>
          <w:szCs w:val="22"/>
        </w:rPr>
        <w:t>quality medical products to their global customer base</w:t>
      </w:r>
      <w:r w:rsidR="00260FFF" w:rsidRPr="00260FFF">
        <w:rPr>
          <w:sz w:val="22"/>
          <w:szCs w:val="22"/>
        </w:rPr>
        <w:t xml:space="preserve">. </w:t>
      </w:r>
      <w:r w:rsidR="000A11A9" w:rsidRPr="00260FFF">
        <w:rPr>
          <w:sz w:val="22"/>
          <w:szCs w:val="22"/>
        </w:rPr>
        <w:t xml:space="preserve">In recent years, </w:t>
      </w:r>
      <w:r w:rsidR="00722018" w:rsidRPr="00260FFF">
        <w:rPr>
          <w:sz w:val="22"/>
          <w:szCs w:val="22"/>
        </w:rPr>
        <w:t xml:space="preserve">due in part to its membership in the ASEAN Economic Community, </w:t>
      </w:r>
      <w:r w:rsidR="000A11A9" w:rsidRPr="00260FFF">
        <w:rPr>
          <w:sz w:val="22"/>
          <w:szCs w:val="22"/>
        </w:rPr>
        <w:t>Laos has emerged as one of the fastest-growing locations for foreign-operated manufacturing, primarily in exports of electronics, telecommunication and electrical equipment</w:t>
      </w:r>
      <w:r w:rsidR="005E244B" w:rsidRPr="00260FFF">
        <w:rPr>
          <w:sz w:val="22"/>
          <w:szCs w:val="22"/>
        </w:rPr>
        <w:t xml:space="preserve">. </w:t>
      </w:r>
      <w:r w:rsidR="000A11A9" w:rsidRPr="00260FFF">
        <w:rPr>
          <w:sz w:val="22"/>
          <w:szCs w:val="22"/>
        </w:rPr>
        <w:t xml:space="preserve">The value of manufacturing exports nearly tripled in the five years </w:t>
      </w:r>
      <w:r w:rsidR="00722018" w:rsidRPr="00260FFF">
        <w:rPr>
          <w:sz w:val="22"/>
          <w:szCs w:val="22"/>
        </w:rPr>
        <w:t xml:space="preserve">between 2013 and 2017 from USD$270 million to USD$780 million. </w:t>
      </w:r>
    </w:p>
    <w:p w14:paraId="508C529E" w14:textId="77777777" w:rsidR="00400906" w:rsidRDefault="00400906" w:rsidP="00056972">
      <w:pPr>
        <w:rPr>
          <w:sz w:val="22"/>
          <w:szCs w:val="22"/>
        </w:rPr>
      </w:pPr>
    </w:p>
    <w:p w14:paraId="57F18A29" w14:textId="4EC27A24" w:rsidR="000E68B9" w:rsidRPr="008F7F89" w:rsidRDefault="00441486" w:rsidP="00056972">
      <w:pPr>
        <w:rPr>
          <w:sz w:val="22"/>
          <w:szCs w:val="22"/>
        </w:rPr>
      </w:pPr>
      <w:r w:rsidRPr="00CB18E2">
        <w:rPr>
          <w:i/>
          <w:sz w:val="22"/>
          <w:szCs w:val="22"/>
        </w:rPr>
        <w:t xml:space="preserve">“Our new Laos manufacturing facility </w:t>
      </w:r>
      <w:r w:rsidR="00365F6E" w:rsidRPr="00CB18E2">
        <w:rPr>
          <w:i/>
          <w:sz w:val="22"/>
          <w:szCs w:val="22"/>
        </w:rPr>
        <w:t xml:space="preserve">affirms </w:t>
      </w:r>
      <w:r w:rsidR="00905D04">
        <w:rPr>
          <w:i/>
          <w:sz w:val="22"/>
          <w:szCs w:val="22"/>
        </w:rPr>
        <w:t>PRI</w:t>
      </w:r>
      <w:r w:rsidR="00905D04" w:rsidRPr="00CB18E2">
        <w:rPr>
          <w:i/>
          <w:sz w:val="22"/>
          <w:szCs w:val="22"/>
        </w:rPr>
        <w:t>·</w:t>
      </w:r>
      <w:r w:rsidRPr="00CB18E2">
        <w:rPr>
          <w:i/>
          <w:sz w:val="22"/>
          <w:szCs w:val="22"/>
        </w:rPr>
        <w:t>MED’s</w:t>
      </w:r>
      <w:r w:rsidR="00365F6E" w:rsidRPr="00CB18E2">
        <w:rPr>
          <w:i/>
          <w:sz w:val="22"/>
          <w:szCs w:val="22"/>
        </w:rPr>
        <w:t xml:space="preserve"> commitment to our continued global leadership in the m</w:t>
      </w:r>
      <w:r w:rsidR="008F7F89" w:rsidRPr="00CB18E2">
        <w:rPr>
          <w:i/>
          <w:sz w:val="22"/>
          <w:szCs w:val="22"/>
        </w:rPr>
        <w:t>anufacturing and supply of high-</w:t>
      </w:r>
      <w:r w:rsidR="00365F6E" w:rsidRPr="00CB18E2">
        <w:rPr>
          <w:i/>
          <w:sz w:val="22"/>
          <w:szCs w:val="22"/>
        </w:rPr>
        <w:t>quality face masks and isolation gowns</w:t>
      </w:r>
      <w:r w:rsidRPr="00CB18E2">
        <w:rPr>
          <w:i/>
          <w:sz w:val="22"/>
          <w:szCs w:val="22"/>
        </w:rPr>
        <w:t>,”</w:t>
      </w:r>
      <w:r w:rsidRPr="00CB18E2">
        <w:rPr>
          <w:sz w:val="22"/>
          <w:szCs w:val="22"/>
        </w:rPr>
        <w:t xml:space="preserve"> said David Welsh, President and CE</w:t>
      </w:r>
      <w:r w:rsidR="00905D04">
        <w:rPr>
          <w:sz w:val="22"/>
          <w:szCs w:val="22"/>
        </w:rPr>
        <w:t xml:space="preserve">O of PRI·MED. </w:t>
      </w:r>
      <w:r w:rsidR="00683AA1" w:rsidRPr="00CB18E2">
        <w:rPr>
          <w:sz w:val="22"/>
          <w:szCs w:val="22"/>
        </w:rPr>
        <w:t>“</w:t>
      </w:r>
      <w:r w:rsidR="00683AA1" w:rsidRPr="00CB18E2">
        <w:rPr>
          <w:i/>
          <w:sz w:val="22"/>
          <w:szCs w:val="22"/>
        </w:rPr>
        <w:t xml:space="preserve">COVID-19 is </w:t>
      </w:r>
      <w:r w:rsidR="00835C98" w:rsidRPr="00CB18E2">
        <w:rPr>
          <w:i/>
          <w:sz w:val="22"/>
          <w:szCs w:val="22"/>
        </w:rPr>
        <w:t>reaffirming</w:t>
      </w:r>
      <w:r w:rsidR="00683AA1" w:rsidRPr="00CB18E2">
        <w:rPr>
          <w:i/>
          <w:sz w:val="22"/>
          <w:szCs w:val="22"/>
        </w:rPr>
        <w:t xml:space="preserve"> </w:t>
      </w:r>
      <w:r w:rsidR="008F7F89" w:rsidRPr="00CB18E2">
        <w:rPr>
          <w:i/>
          <w:sz w:val="22"/>
          <w:szCs w:val="22"/>
        </w:rPr>
        <w:t>the</w:t>
      </w:r>
      <w:r w:rsidR="00683AA1" w:rsidRPr="00CB18E2">
        <w:rPr>
          <w:i/>
          <w:sz w:val="22"/>
          <w:szCs w:val="22"/>
        </w:rPr>
        <w:t xml:space="preserve"> </w:t>
      </w:r>
      <w:r w:rsidR="00845ABB" w:rsidRPr="00CB18E2">
        <w:rPr>
          <w:i/>
          <w:sz w:val="22"/>
          <w:szCs w:val="22"/>
        </w:rPr>
        <w:t>significance</w:t>
      </w:r>
      <w:r w:rsidR="008F7F89" w:rsidRPr="00CB18E2">
        <w:rPr>
          <w:i/>
          <w:sz w:val="22"/>
          <w:szCs w:val="22"/>
        </w:rPr>
        <w:t xml:space="preserve"> of</w:t>
      </w:r>
      <w:r w:rsidR="00683AA1" w:rsidRPr="00CB18E2">
        <w:rPr>
          <w:i/>
          <w:sz w:val="22"/>
          <w:szCs w:val="22"/>
        </w:rPr>
        <w:t xml:space="preserve"> a </w:t>
      </w:r>
      <w:r w:rsidR="008F7F89" w:rsidRPr="00CB18E2">
        <w:rPr>
          <w:i/>
          <w:sz w:val="22"/>
          <w:szCs w:val="22"/>
        </w:rPr>
        <w:t>diversified</w:t>
      </w:r>
      <w:r w:rsidR="00683AA1" w:rsidRPr="00CB18E2">
        <w:rPr>
          <w:i/>
          <w:sz w:val="22"/>
          <w:szCs w:val="22"/>
        </w:rPr>
        <w:t xml:space="preserve"> supply chain.</w:t>
      </w:r>
      <w:r w:rsidR="00260FFF" w:rsidRPr="00CB18E2">
        <w:rPr>
          <w:sz w:val="22"/>
          <w:szCs w:val="22"/>
        </w:rPr>
        <w:t xml:space="preserve"> </w:t>
      </w:r>
      <w:r w:rsidR="008F7F89" w:rsidRPr="00CB18E2">
        <w:rPr>
          <w:i/>
          <w:sz w:val="22"/>
          <w:szCs w:val="22"/>
        </w:rPr>
        <w:t>V</w:t>
      </w:r>
      <w:r w:rsidR="00E23BF8" w:rsidRPr="00CB18E2">
        <w:rPr>
          <w:i/>
          <w:sz w:val="22"/>
          <w:szCs w:val="22"/>
        </w:rPr>
        <w:t>ertical</w:t>
      </w:r>
      <w:r w:rsidR="008F7F89" w:rsidRPr="00CB18E2">
        <w:rPr>
          <w:i/>
          <w:sz w:val="22"/>
          <w:szCs w:val="22"/>
        </w:rPr>
        <w:t xml:space="preserve"> </w:t>
      </w:r>
      <w:r w:rsidR="00E23BF8" w:rsidRPr="00CB18E2">
        <w:rPr>
          <w:i/>
          <w:sz w:val="22"/>
          <w:szCs w:val="22"/>
        </w:rPr>
        <w:t>integrati</w:t>
      </w:r>
      <w:r w:rsidR="008F7F89" w:rsidRPr="00CB18E2">
        <w:rPr>
          <w:i/>
          <w:sz w:val="22"/>
          <w:szCs w:val="22"/>
        </w:rPr>
        <w:t xml:space="preserve">on of </w:t>
      </w:r>
      <w:r w:rsidR="00E23BF8" w:rsidRPr="00CB18E2">
        <w:rPr>
          <w:i/>
          <w:sz w:val="22"/>
          <w:szCs w:val="22"/>
        </w:rPr>
        <w:t xml:space="preserve">key input materials </w:t>
      </w:r>
      <w:r w:rsidR="000E68B9" w:rsidRPr="00CB18E2">
        <w:rPr>
          <w:i/>
          <w:sz w:val="22"/>
          <w:szCs w:val="22"/>
        </w:rPr>
        <w:t xml:space="preserve">and </w:t>
      </w:r>
      <w:r w:rsidR="008F7F89" w:rsidRPr="00CB18E2">
        <w:rPr>
          <w:i/>
          <w:sz w:val="22"/>
          <w:szCs w:val="22"/>
        </w:rPr>
        <w:t>expand</w:t>
      </w:r>
      <w:r w:rsidR="000E68B9" w:rsidRPr="00CB18E2">
        <w:rPr>
          <w:i/>
          <w:sz w:val="22"/>
          <w:szCs w:val="22"/>
        </w:rPr>
        <w:t>ing our manufacturing</w:t>
      </w:r>
      <w:r w:rsidR="00835C98" w:rsidRPr="00CB18E2">
        <w:rPr>
          <w:i/>
          <w:sz w:val="22"/>
          <w:szCs w:val="22"/>
        </w:rPr>
        <w:t xml:space="preserve"> footprint</w:t>
      </w:r>
      <w:r w:rsidR="008F7F89" w:rsidRPr="00CB18E2">
        <w:rPr>
          <w:i/>
          <w:sz w:val="22"/>
          <w:szCs w:val="22"/>
        </w:rPr>
        <w:t xml:space="preserve"> are</w:t>
      </w:r>
      <w:r w:rsidR="00835C98" w:rsidRPr="00CB18E2">
        <w:rPr>
          <w:i/>
          <w:sz w:val="22"/>
          <w:szCs w:val="22"/>
        </w:rPr>
        <w:t xml:space="preserve"> </w:t>
      </w:r>
      <w:r w:rsidR="00845ABB" w:rsidRPr="00CB18E2">
        <w:rPr>
          <w:i/>
          <w:sz w:val="22"/>
          <w:szCs w:val="22"/>
        </w:rPr>
        <w:t xml:space="preserve">important </w:t>
      </w:r>
      <w:r w:rsidR="000E68B9" w:rsidRPr="00CB18E2">
        <w:rPr>
          <w:i/>
          <w:sz w:val="22"/>
          <w:szCs w:val="22"/>
        </w:rPr>
        <w:t xml:space="preserve">strategies in strengthening </w:t>
      </w:r>
      <w:r w:rsidR="00835C98" w:rsidRPr="00CB18E2">
        <w:rPr>
          <w:i/>
          <w:sz w:val="22"/>
          <w:szCs w:val="22"/>
        </w:rPr>
        <w:t>PRI·MED’s</w:t>
      </w:r>
      <w:r w:rsidR="008F7F89" w:rsidRPr="00CB18E2">
        <w:rPr>
          <w:i/>
          <w:sz w:val="22"/>
          <w:szCs w:val="22"/>
        </w:rPr>
        <w:t xml:space="preserve"> </w:t>
      </w:r>
      <w:r w:rsidR="000E68B9" w:rsidRPr="00CB18E2">
        <w:rPr>
          <w:i/>
          <w:sz w:val="22"/>
          <w:szCs w:val="22"/>
        </w:rPr>
        <w:t>supply chain continuity.”</w:t>
      </w:r>
    </w:p>
    <w:p w14:paraId="729CF378" w14:textId="77777777" w:rsidR="00365F6E" w:rsidRPr="00260FFF" w:rsidRDefault="00365F6E" w:rsidP="00056972">
      <w:pPr>
        <w:rPr>
          <w:sz w:val="22"/>
          <w:szCs w:val="22"/>
        </w:rPr>
      </w:pPr>
    </w:p>
    <w:p w14:paraId="740A200B" w14:textId="4C9FCED9" w:rsidR="00A771F3" w:rsidRPr="00260FFF" w:rsidRDefault="00754F3B" w:rsidP="00A771F3">
      <w:pPr>
        <w:rPr>
          <w:sz w:val="22"/>
          <w:szCs w:val="22"/>
        </w:rPr>
      </w:pPr>
      <w:r w:rsidRPr="00260FFF">
        <w:rPr>
          <w:sz w:val="22"/>
          <w:szCs w:val="22"/>
        </w:rPr>
        <w:t xml:space="preserve">Founded in 1995, </w:t>
      </w:r>
      <w:r w:rsidR="002F14B8" w:rsidRPr="00260FFF">
        <w:rPr>
          <w:sz w:val="22"/>
          <w:szCs w:val="22"/>
        </w:rPr>
        <w:t xml:space="preserve">PRI·MED </w:t>
      </w:r>
      <w:r w:rsidR="002240B6" w:rsidRPr="00260FFF">
        <w:rPr>
          <w:sz w:val="22"/>
          <w:szCs w:val="22"/>
        </w:rPr>
        <w:t xml:space="preserve">has </w:t>
      </w:r>
      <w:r w:rsidR="0085254E" w:rsidRPr="00260FFF">
        <w:rPr>
          <w:sz w:val="22"/>
          <w:szCs w:val="22"/>
        </w:rPr>
        <w:t>established itself as the leading supplier of personal protective equipment (PPE) in Canada</w:t>
      </w:r>
      <w:r w:rsidR="00260FFF" w:rsidRPr="00260FFF">
        <w:rPr>
          <w:sz w:val="22"/>
          <w:szCs w:val="22"/>
        </w:rPr>
        <w:t xml:space="preserve">. </w:t>
      </w:r>
      <w:r w:rsidRPr="00260FFF">
        <w:rPr>
          <w:sz w:val="22"/>
          <w:szCs w:val="22"/>
        </w:rPr>
        <w:t xml:space="preserve">The company’s products are found in nearly every hospital in Canada as well as hundreds throughout the United States, Europe, Asia, </w:t>
      </w:r>
      <w:r w:rsidR="00260FFF" w:rsidRPr="00260FFF">
        <w:rPr>
          <w:sz w:val="22"/>
          <w:szCs w:val="22"/>
        </w:rPr>
        <w:t xml:space="preserve">South Africa, </w:t>
      </w:r>
      <w:r w:rsidRPr="00260FFF">
        <w:rPr>
          <w:sz w:val="22"/>
          <w:szCs w:val="22"/>
        </w:rPr>
        <w:t>Australia and New Zealand.</w:t>
      </w:r>
      <w:r w:rsidR="00407DC2" w:rsidRPr="00260FFF">
        <w:rPr>
          <w:sz w:val="22"/>
          <w:szCs w:val="22"/>
        </w:rPr>
        <w:t xml:space="preserve">  </w:t>
      </w:r>
      <w:r w:rsidR="00A771F3" w:rsidRPr="00260FFF">
        <w:rPr>
          <w:sz w:val="22"/>
          <w:szCs w:val="22"/>
        </w:rPr>
        <w:t xml:space="preserve">For three years running (2018, 2019, 2020), </w:t>
      </w:r>
      <w:r w:rsidR="00623680" w:rsidRPr="00260FFF">
        <w:rPr>
          <w:sz w:val="22"/>
          <w:szCs w:val="22"/>
        </w:rPr>
        <w:t xml:space="preserve">PRI·MED </w:t>
      </w:r>
      <w:r w:rsidR="00A771F3" w:rsidRPr="00260FFF">
        <w:rPr>
          <w:sz w:val="22"/>
          <w:szCs w:val="22"/>
        </w:rPr>
        <w:t>was recognized by professional services network Deloitte as one of “Can</w:t>
      </w:r>
      <w:r w:rsidR="00260FFF" w:rsidRPr="00260FFF">
        <w:rPr>
          <w:sz w:val="22"/>
          <w:szCs w:val="22"/>
        </w:rPr>
        <w:t xml:space="preserve">ada’s Best Managed Companies.” </w:t>
      </w:r>
      <w:r w:rsidR="00A771F3" w:rsidRPr="00260FFF">
        <w:rPr>
          <w:sz w:val="22"/>
          <w:szCs w:val="22"/>
        </w:rPr>
        <w:t xml:space="preserve">It was also selected in </w:t>
      </w:r>
      <w:r w:rsidR="00260FFF" w:rsidRPr="00260FFF">
        <w:rPr>
          <w:sz w:val="22"/>
          <w:szCs w:val="22"/>
        </w:rPr>
        <w:t xml:space="preserve">2018 and </w:t>
      </w:r>
      <w:r w:rsidR="00A771F3" w:rsidRPr="00260FFF">
        <w:rPr>
          <w:sz w:val="22"/>
          <w:szCs w:val="22"/>
        </w:rPr>
        <w:t xml:space="preserve">2019 as one of “Alberta’s Top 75 Employers” by </w:t>
      </w:r>
      <w:proofErr w:type="spellStart"/>
      <w:r w:rsidR="00A771F3" w:rsidRPr="00260FFF">
        <w:rPr>
          <w:sz w:val="22"/>
          <w:szCs w:val="22"/>
        </w:rPr>
        <w:t>Mediacorp</w:t>
      </w:r>
      <w:proofErr w:type="spellEnd"/>
      <w:r w:rsidR="00A771F3" w:rsidRPr="00260FFF">
        <w:rPr>
          <w:sz w:val="22"/>
          <w:szCs w:val="22"/>
        </w:rPr>
        <w:t xml:space="preserve"> Canada. </w:t>
      </w:r>
    </w:p>
    <w:p w14:paraId="0782DCAC" w14:textId="55DC5AF8" w:rsidR="00754F3B" w:rsidRDefault="00754F3B" w:rsidP="00754F3B">
      <w:pPr>
        <w:rPr>
          <w:sz w:val="22"/>
          <w:szCs w:val="22"/>
        </w:rPr>
      </w:pPr>
    </w:p>
    <w:p w14:paraId="019ABC61" w14:textId="07F795AB" w:rsidR="00B74336" w:rsidRDefault="00B74336" w:rsidP="00754F3B">
      <w:pPr>
        <w:rPr>
          <w:sz w:val="22"/>
          <w:szCs w:val="22"/>
        </w:rPr>
      </w:pPr>
      <w:r>
        <w:rPr>
          <w:sz w:val="22"/>
          <w:szCs w:val="22"/>
        </w:rPr>
        <w:t>---</w:t>
      </w:r>
    </w:p>
    <w:p w14:paraId="40356F81" w14:textId="4025BCCD" w:rsidR="00B74336" w:rsidRDefault="00B74336" w:rsidP="00754F3B">
      <w:pPr>
        <w:rPr>
          <w:sz w:val="22"/>
          <w:szCs w:val="22"/>
        </w:rPr>
      </w:pPr>
    </w:p>
    <w:p w14:paraId="02C8D985" w14:textId="6E4D7D02" w:rsidR="00B74336" w:rsidRDefault="00B74336" w:rsidP="00754F3B">
      <w:pPr>
        <w:rPr>
          <w:sz w:val="22"/>
          <w:szCs w:val="22"/>
        </w:rPr>
      </w:pPr>
    </w:p>
    <w:p w14:paraId="2DC1B0B0" w14:textId="06C30CD3" w:rsidR="00B74336" w:rsidRDefault="00B74336" w:rsidP="00754F3B">
      <w:pPr>
        <w:rPr>
          <w:sz w:val="22"/>
          <w:szCs w:val="22"/>
        </w:rPr>
      </w:pPr>
    </w:p>
    <w:p w14:paraId="03CFB507" w14:textId="52606DC3" w:rsidR="00B74336" w:rsidRDefault="00B74336" w:rsidP="00754F3B">
      <w:pPr>
        <w:rPr>
          <w:sz w:val="22"/>
          <w:szCs w:val="22"/>
        </w:rPr>
      </w:pPr>
    </w:p>
    <w:p w14:paraId="585FAFB9" w14:textId="69E53CE6" w:rsidR="00B74336" w:rsidRDefault="00B74336" w:rsidP="00754F3B">
      <w:pPr>
        <w:rPr>
          <w:sz w:val="22"/>
          <w:szCs w:val="22"/>
        </w:rPr>
      </w:pPr>
    </w:p>
    <w:p w14:paraId="1A5E2497" w14:textId="77777777" w:rsidR="00B74336" w:rsidRDefault="00B74336" w:rsidP="00754F3B">
      <w:pPr>
        <w:rPr>
          <w:sz w:val="22"/>
          <w:szCs w:val="22"/>
        </w:rPr>
      </w:pPr>
    </w:p>
    <w:p w14:paraId="0ACB96A3" w14:textId="2AEAA4DA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b/>
          <w:bCs/>
          <w:sz w:val="22"/>
          <w:szCs w:val="22"/>
        </w:rPr>
        <w:t>Media Contact:</w:t>
      </w:r>
      <w:r w:rsidRPr="00260FFF">
        <w:rPr>
          <w:rFonts w:ascii="Calibri" w:eastAsia="Times New Roman" w:hAnsi="Calibri" w:cs="Calibri"/>
          <w:sz w:val="22"/>
          <w:szCs w:val="22"/>
        </w:rPr>
        <w:t> </w:t>
      </w:r>
    </w:p>
    <w:p w14:paraId="3F5E91CE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Craig Blackburn, Senior Manager, Brand and Engagement </w:t>
      </w:r>
    </w:p>
    <w:p w14:paraId="2A0C5438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Email: </w:t>
      </w:r>
      <w:hyperlink r:id="rId7" w:tgtFrame="_blank" w:history="1">
        <w:r w:rsidRPr="00260FFF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Craig.Blackburn@PRIMED.ca</w:t>
        </w:r>
      </w:hyperlink>
      <w:r w:rsidRPr="00260FFF">
        <w:rPr>
          <w:rFonts w:ascii="Calibri" w:eastAsia="Times New Roman" w:hAnsi="Calibri" w:cs="Calibri"/>
          <w:sz w:val="22"/>
          <w:szCs w:val="22"/>
        </w:rPr>
        <w:t> </w:t>
      </w:r>
    </w:p>
    <w:p w14:paraId="3607ADA7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  </w:t>
      </w:r>
    </w:p>
    <w:p w14:paraId="5F9DBA2E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B74336">
        <w:rPr>
          <w:rFonts w:ascii="Calibri" w:eastAsia="Times New Roman" w:hAnsi="Calibri" w:cs="Calibri"/>
          <w:b/>
          <w:bCs/>
          <w:sz w:val="22"/>
          <w:szCs w:val="22"/>
        </w:rPr>
        <w:t>PRI·MED</w:t>
      </w:r>
      <w:r w:rsidRPr="00260FFF">
        <w:rPr>
          <w:rFonts w:ascii="Calibri" w:eastAsia="Times New Roman" w:hAnsi="Calibri" w:cs="Calibri"/>
          <w:b/>
          <w:bCs/>
          <w:sz w:val="22"/>
          <w:szCs w:val="22"/>
        </w:rPr>
        <w:t> Medical Products</w:t>
      </w:r>
      <w:r w:rsidRPr="00260FFF">
        <w:rPr>
          <w:rFonts w:ascii="Calibri" w:eastAsia="Times New Roman" w:hAnsi="Calibri" w:cs="Calibri"/>
          <w:sz w:val="22"/>
          <w:szCs w:val="22"/>
        </w:rPr>
        <w:t> </w:t>
      </w:r>
    </w:p>
    <w:p w14:paraId="40FC60BC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#200, 2003-91 Street SW </w:t>
      </w:r>
    </w:p>
    <w:p w14:paraId="2D17E6F6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Edmonton, Alberta T6X 0W8 </w:t>
      </w:r>
    </w:p>
    <w:p w14:paraId="09043CF8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Phone: 780 497 7600  </w:t>
      </w:r>
    </w:p>
    <w:p w14:paraId="02A3A228" w14:textId="77777777" w:rsidR="00260FFF" w:rsidRPr="00260FFF" w:rsidRDefault="00260FFF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260FFF">
        <w:rPr>
          <w:rFonts w:ascii="Calibri" w:eastAsia="Times New Roman" w:hAnsi="Calibri" w:cs="Calibri"/>
          <w:sz w:val="22"/>
          <w:szCs w:val="22"/>
        </w:rPr>
        <w:t>Web: </w:t>
      </w:r>
      <w:hyperlink r:id="rId8" w:tgtFrame="_blank" w:history="1">
        <w:r w:rsidRPr="00260FFF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https://PRIMED.ca</w:t>
        </w:r>
      </w:hyperlink>
      <w:r w:rsidRPr="00260FFF">
        <w:rPr>
          <w:rFonts w:ascii="Calibri" w:eastAsia="Times New Roman" w:hAnsi="Calibri" w:cs="Calibri"/>
          <w:sz w:val="22"/>
          <w:szCs w:val="22"/>
        </w:rPr>
        <w:t>  </w:t>
      </w:r>
    </w:p>
    <w:p w14:paraId="6C4AC099" w14:textId="77777777" w:rsidR="00260FFF" w:rsidRDefault="00260FFF" w:rsidP="00754F3B">
      <w:pPr>
        <w:rPr>
          <w:b/>
          <w:sz w:val="22"/>
          <w:szCs w:val="22"/>
          <w:u w:val="single"/>
        </w:rPr>
      </w:pPr>
    </w:p>
    <w:p w14:paraId="42585E78" w14:textId="4212F4EB" w:rsidR="00754F3B" w:rsidRPr="00260FFF" w:rsidRDefault="00754F3B" w:rsidP="00754F3B">
      <w:pPr>
        <w:rPr>
          <w:b/>
          <w:sz w:val="22"/>
          <w:szCs w:val="22"/>
          <w:u w:val="single"/>
        </w:rPr>
      </w:pPr>
      <w:r w:rsidRPr="00260FFF">
        <w:rPr>
          <w:b/>
          <w:sz w:val="22"/>
          <w:szCs w:val="22"/>
          <w:u w:val="single"/>
        </w:rPr>
        <w:t xml:space="preserve">About </w:t>
      </w:r>
      <w:r w:rsidR="002F14B8" w:rsidRPr="00260FFF">
        <w:rPr>
          <w:b/>
          <w:sz w:val="22"/>
          <w:szCs w:val="22"/>
          <w:u w:val="single"/>
        </w:rPr>
        <w:t xml:space="preserve">PRI·MED </w:t>
      </w:r>
      <w:r w:rsidRPr="00260FFF">
        <w:rPr>
          <w:b/>
          <w:sz w:val="22"/>
          <w:szCs w:val="22"/>
          <w:u w:val="single"/>
        </w:rPr>
        <w:t>Medical Products:</w:t>
      </w:r>
    </w:p>
    <w:p w14:paraId="532CECF9" w14:textId="1A2B19DF" w:rsidR="00754F3B" w:rsidRPr="00260FFF" w:rsidRDefault="002F14B8" w:rsidP="00754F3B">
      <w:pPr>
        <w:rPr>
          <w:sz w:val="22"/>
          <w:szCs w:val="22"/>
        </w:rPr>
      </w:pPr>
      <w:r w:rsidRPr="00260FFF">
        <w:rPr>
          <w:sz w:val="22"/>
          <w:szCs w:val="22"/>
        </w:rPr>
        <w:lastRenderedPageBreak/>
        <w:t xml:space="preserve">PRI·MED </w:t>
      </w:r>
      <w:r w:rsidR="00754F3B" w:rsidRPr="00260FFF">
        <w:rPr>
          <w:sz w:val="22"/>
          <w:szCs w:val="22"/>
        </w:rPr>
        <w:t xml:space="preserve">Medical Products Inc. is a dynamic, global medical product manufacturer specializing in high-quality personal protective apparel. On a mission to protect people from harmful substances and infectious disease, </w:t>
      </w:r>
      <w:r w:rsidRPr="00260FFF">
        <w:rPr>
          <w:sz w:val="22"/>
          <w:szCs w:val="22"/>
        </w:rPr>
        <w:t xml:space="preserve">PRI·MED </w:t>
      </w:r>
      <w:r w:rsidR="00754F3B" w:rsidRPr="00260FFF">
        <w:rPr>
          <w:sz w:val="22"/>
          <w:szCs w:val="22"/>
        </w:rPr>
        <w:t xml:space="preserve">is a leading Canadian provider to hospitals, clinics, labs and long-term care facilities, and offers branded, co-branded and private label products and services to its customers and international partners. </w:t>
      </w:r>
    </w:p>
    <w:p w14:paraId="157C6EA6" w14:textId="77777777" w:rsidR="00754F3B" w:rsidRDefault="00754F3B" w:rsidP="00056972"/>
    <w:p w14:paraId="1820C60B" w14:textId="3C5A5662" w:rsidR="00B400BD" w:rsidRPr="00B400BD" w:rsidRDefault="00B400BD" w:rsidP="00B400BD">
      <w:pPr>
        <w:textAlignment w:val="baseline"/>
        <w:rPr>
          <w:sz w:val="22"/>
          <w:szCs w:val="22"/>
        </w:rPr>
      </w:pPr>
    </w:p>
    <w:p w14:paraId="277087DE" w14:textId="19135F63" w:rsidR="00260FFF" w:rsidRPr="00260FFF" w:rsidRDefault="00260FFF" w:rsidP="00B400BD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 w:rsidRPr="005759BD">
        <w:rPr>
          <w:rFonts w:ascii="Calibri" w:eastAsia="Times New Roman" w:hAnsi="Calibri" w:cs="Calibri"/>
          <w:b/>
          <w:sz w:val="22"/>
          <w:szCs w:val="22"/>
        </w:rPr>
        <w:t>Tags:</w:t>
      </w:r>
      <w:r w:rsidRPr="00260FFF">
        <w:rPr>
          <w:rFonts w:ascii="Calibri" w:eastAsia="Times New Roman" w:hAnsi="Calibri" w:cs="Calibri"/>
          <w:sz w:val="22"/>
          <w:szCs w:val="22"/>
        </w:rPr>
        <w:t>  </w:t>
      </w:r>
      <w:r>
        <w:rPr>
          <w:rFonts w:ascii="Calibri" w:eastAsia="Times New Roman" w:hAnsi="Calibri" w:cs="Calibri"/>
          <w:sz w:val="22"/>
          <w:szCs w:val="22"/>
        </w:rPr>
        <w:t>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l</w:t>
      </w:r>
      <w:r>
        <w:rPr>
          <w:rFonts w:ascii="Calibri" w:eastAsia="Times New Roman" w:hAnsi="Calibri" w:cs="Calibri"/>
          <w:sz w:val="22"/>
          <w:szCs w:val="22"/>
        </w:rPr>
        <w:t>aos</w:t>
      </w:r>
      <w:proofErr w:type="spellEnd"/>
      <w:r>
        <w:rPr>
          <w:rFonts w:ascii="Calibri" w:eastAsia="Times New Roman" w:hAnsi="Calibri" w:cs="Calibri"/>
          <w:sz w:val="22"/>
          <w:szCs w:val="22"/>
        </w:rPr>
        <w:t xml:space="preserve">, </w:t>
      </w:r>
      <w:r w:rsidR="00B400BD">
        <w:rPr>
          <w:rFonts w:ascii="Calibri" w:eastAsia="Times New Roman" w:hAnsi="Calibri" w:cs="Calibri"/>
          <w:sz w:val="22"/>
          <w:szCs w:val="22"/>
        </w:rPr>
        <w:t>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v</w:t>
      </w:r>
      <w:r w:rsidR="00B400BD">
        <w:rPr>
          <w:rFonts w:ascii="Calibri" w:eastAsia="Times New Roman" w:hAnsi="Calibri" w:cs="Calibri"/>
          <w:sz w:val="22"/>
          <w:szCs w:val="22"/>
        </w:rPr>
        <w:t>ientiane</w:t>
      </w:r>
      <w:proofErr w:type="spellEnd"/>
      <w:r w:rsidR="00B400BD">
        <w:rPr>
          <w:rFonts w:ascii="Calibri" w:eastAsia="Times New Roman" w:hAnsi="Calibri" w:cs="Calibri"/>
          <w:sz w:val="22"/>
          <w:szCs w:val="22"/>
        </w:rPr>
        <w:t xml:space="preserve">, </w:t>
      </w:r>
      <w:r w:rsidR="005759BD">
        <w:rPr>
          <w:rFonts w:ascii="Calibri" w:eastAsia="Times New Roman" w:hAnsi="Calibri" w:cs="Calibri"/>
          <w:sz w:val="22"/>
          <w:szCs w:val="22"/>
        </w:rPr>
        <w:t>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ed</w:t>
      </w:r>
      <w:r w:rsidR="005759BD">
        <w:rPr>
          <w:rFonts w:ascii="Calibri" w:eastAsia="Times New Roman" w:hAnsi="Calibri" w:cs="Calibri"/>
          <w:sz w:val="22"/>
          <w:szCs w:val="22"/>
        </w:rPr>
        <w:t>monton</w:t>
      </w:r>
      <w:proofErr w:type="spellEnd"/>
      <w:r w:rsidR="005759BD">
        <w:rPr>
          <w:rFonts w:ascii="Calibri" w:eastAsia="Times New Roman" w:hAnsi="Calibri" w:cs="Calibri"/>
          <w:sz w:val="22"/>
          <w:szCs w:val="22"/>
        </w:rPr>
        <w:t>, 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a</w:t>
      </w:r>
      <w:r w:rsidR="005759BD">
        <w:rPr>
          <w:rFonts w:ascii="Calibri" w:eastAsia="Times New Roman" w:hAnsi="Calibri" w:cs="Calibri"/>
          <w:sz w:val="22"/>
          <w:szCs w:val="22"/>
        </w:rPr>
        <w:t>lberta</w:t>
      </w:r>
      <w:proofErr w:type="spellEnd"/>
      <w:r w:rsidR="005759BD">
        <w:rPr>
          <w:rFonts w:ascii="Calibri" w:eastAsia="Times New Roman" w:hAnsi="Calibri" w:cs="Calibri"/>
          <w:sz w:val="22"/>
          <w:szCs w:val="22"/>
        </w:rPr>
        <w:t>, 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c</w:t>
      </w:r>
      <w:r w:rsidR="005759BD">
        <w:rPr>
          <w:rFonts w:ascii="Calibri" w:eastAsia="Times New Roman" w:hAnsi="Calibri" w:cs="Calibri"/>
          <w:sz w:val="22"/>
          <w:szCs w:val="22"/>
        </w:rPr>
        <w:t>anada</w:t>
      </w:r>
      <w:proofErr w:type="spellEnd"/>
      <w:r w:rsidR="005759BD">
        <w:rPr>
          <w:rFonts w:ascii="Calibri" w:eastAsia="Times New Roman" w:hAnsi="Calibri" w:cs="Calibri"/>
          <w:sz w:val="22"/>
          <w:szCs w:val="22"/>
        </w:rPr>
        <w:t xml:space="preserve">, </w:t>
      </w:r>
      <w:r w:rsidR="001101CB">
        <w:rPr>
          <w:rFonts w:ascii="Calibri" w:eastAsia="Times New Roman" w:hAnsi="Calibri" w:cs="Calibri"/>
          <w:sz w:val="22"/>
          <w:szCs w:val="22"/>
        </w:rPr>
        <w:t xml:space="preserve">#healthcare, </w:t>
      </w:r>
      <w:r w:rsidR="00B400BD">
        <w:rPr>
          <w:rFonts w:ascii="Calibri" w:eastAsia="Times New Roman" w:hAnsi="Calibri" w:cs="Calibri"/>
          <w:sz w:val="22"/>
          <w:szCs w:val="22"/>
        </w:rPr>
        <w:t>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B400BD">
        <w:rPr>
          <w:rFonts w:ascii="Calibri" w:eastAsia="Times New Roman" w:hAnsi="Calibri" w:cs="Calibri"/>
          <w:sz w:val="22"/>
          <w:szCs w:val="22"/>
        </w:rPr>
        <w:t>edical</w:t>
      </w:r>
      <w:r w:rsidR="001101CB">
        <w:rPr>
          <w:rFonts w:ascii="Calibri" w:eastAsia="Times New Roman" w:hAnsi="Calibri" w:cs="Calibri"/>
          <w:sz w:val="22"/>
          <w:szCs w:val="22"/>
        </w:rPr>
        <w:t>p</w:t>
      </w:r>
      <w:r w:rsidR="00B400BD">
        <w:rPr>
          <w:rFonts w:ascii="Calibri" w:eastAsia="Times New Roman" w:hAnsi="Calibri" w:cs="Calibri"/>
          <w:sz w:val="22"/>
          <w:szCs w:val="22"/>
        </w:rPr>
        <w:t>roducts</w:t>
      </w:r>
      <w:proofErr w:type="spellEnd"/>
      <w:r w:rsidR="00B400BD">
        <w:rPr>
          <w:rFonts w:ascii="Calibri" w:eastAsia="Times New Roman" w:hAnsi="Calibri" w:cs="Calibri"/>
          <w:sz w:val="22"/>
          <w:szCs w:val="22"/>
        </w:rPr>
        <w:t>, #PPE, #</w:t>
      </w:r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B400BD">
        <w:rPr>
          <w:rFonts w:ascii="Calibri" w:eastAsia="Times New Roman" w:hAnsi="Calibri" w:cs="Calibri"/>
          <w:sz w:val="22"/>
          <w:szCs w:val="22"/>
        </w:rPr>
        <w:t>anufacturing</w:t>
      </w:r>
      <w:r w:rsidR="005759BD">
        <w:rPr>
          <w:rFonts w:ascii="Calibri" w:eastAsia="Times New Roman" w:hAnsi="Calibri" w:cs="Calibri"/>
          <w:sz w:val="22"/>
          <w:szCs w:val="22"/>
        </w:rPr>
        <w:t>, #</w:t>
      </w:r>
      <w:r w:rsidR="001101CB">
        <w:rPr>
          <w:rFonts w:ascii="Calibri" w:eastAsia="Times New Roman" w:hAnsi="Calibri" w:cs="Calibri"/>
          <w:sz w:val="22"/>
          <w:szCs w:val="22"/>
        </w:rPr>
        <w:t>f</w:t>
      </w:r>
      <w:r w:rsidR="005759BD">
        <w:rPr>
          <w:rFonts w:ascii="Calibri" w:eastAsia="Times New Roman" w:hAnsi="Calibri" w:cs="Calibri"/>
          <w:sz w:val="22"/>
          <w:szCs w:val="22"/>
        </w:rPr>
        <w:t>ace</w:t>
      </w:r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5759BD">
        <w:rPr>
          <w:rFonts w:ascii="Calibri" w:eastAsia="Times New Roman" w:hAnsi="Calibri" w:cs="Calibri"/>
          <w:sz w:val="22"/>
          <w:szCs w:val="22"/>
        </w:rPr>
        <w:t>asks, #</w:t>
      </w:r>
      <w:proofErr w:type="spellStart"/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5759BD">
        <w:rPr>
          <w:rFonts w:ascii="Calibri" w:eastAsia="Times New Roman" w:hAnsi="Calibri" w:cs="Calibri"/>
          <w:sz w:val="22"/>
          <w:szCs w:val="22"/>
        </w:rPr>
        <w:t>edical</w:t>
      </w:r>
      <w:r w:rsidR="001101CB">
        <w:rPr>
          <w:rFonts w:ascii="Calibri" w:eastAsia="Times New Roman" w:hAnsi="Calibri" w:cs="Calibri"/>
          <w:sz w:val="22"/>
          <w:szCs w:val="22"/>
        </w:rPr>
        <w:t>f</w:t>
      </w:r>
      <w:r w:rsidR="005759BD">
        <w:rPr>
          <w:rFonts w:ascii="Calibri" w:eastAsia="Times New Roman" w:hAnsi="Calibri" w:cs="Calibri"/>
          <w:sz w:val="22"/>
          <w:szCs w:val="22"/>
        </w:rPr>
        <w:t>ace</w:t>
      </w:r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5759BD">
        <w:rPr>
          <w:rFonts w:ascii="Calibri" w:eastAsia="Times New Roman" w:hAnsi="Calibri" w:cs="Calibri"/>
          <w:sz w:val="22"/>
          <w:szCs w:val="22"/>
        </w:rPr>
        <w:t>asks</w:t>
      </w:r>
      <w:proofErr w:type="spellEnd"/>
      <w:r w:rsidR="005759BD">
        <w:rPr>
          <w:rFonts w:ascii="Calibri" w:eastAsia="Times New Roman" w:hAnsi="Calibri" w:cs="Calibri"/>
          <w:sz w:val="22"/>
          <w:szCs w:val="22"/>
        </w:rPr>
        <w:t>, #</w:t>
      </w:r>
      <w:r w:rsidR="001101CB">
        <w:rPr>
          <w:rFonts w:ascii="Calibri" w:eastAsia="Times New Roman" w:hAnsi="Calibri" w:cs="Calibri"/>
          <w:sz w:val="22"/>
          <w:szCs w:val="22"/>
        </w:rPr>
        <w:t>m</w:t>
      </w:r>
      <w:r w:rsidR="005759BD">
        <w:rPr>
          <w:rFonts w:ascii="Calibri" w:eastAsia="Times New Roman" w:hAnsi="Calibri" w:cs="Calibri"/>
          <w:sz w:val="22"/>
          <w:szCs w:val="22"/>
        </w:rPr>
        <w:t>anufacturing, #</w:t>
      </w:r>
      <w:r w:rsidR="001101CB">
        <w:rPr>
          <w:rFonts w:ascii="Calibri" w:eastAsia="Times New Roman" w:hAnsi="Calibri" w:cs="Calibri"/>
          <w:sz w:val="22"/>
          <w:szCs w:val="22"/>
        </w:rPr>
        <w:t>covid</w:t>
      </w:r>
      <w:r w:rsidR="008705E7">
        <w:rPr>
          <w:rFonts w:ascii="Calibri" w:eastAsia="Times New Roman" w:hAnsi="Calibri" w:cs="Calibri"/>
          <w:sz w:val="22"/>
          <w:szCs w:val="22"/>
        </w:rPr>
        <w:t>-19</w:t>
      </w:r>
    </w:p>
    <w:p w14:paraId="70EAFA15" w14:textId="0DEB025F" w:rsidR="00752787" w:rsidRDefault="00752787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</w:p>
    <w:p w14:paraId="23190958" w14:textId="686E80D7" w:rsidR="00260FFF" w:rsidRDefault="00260FFF" w:rsidP="00260FFF">
      <w:pPr>
        <w:textAlignment w:val="baseline"/>
        <w:rPr>
          <w:rFonts w:ascii="Calibri" w:eastAsia="Times New Roman" w:hAnsi="Calibri" w:cs="Calibri"/>
          <w:b/>
          <w:sz w:val="22"/>
          <w:szCs w:val="22"/>
        </w:rPr>
      </w:pPr>
      <w:r w:rsidRPr="005759BD">
        <w:rPr>
          <w:rFonts w:ascii="Calibri" w:eastAsia="Times New Roman" w:hAnsi="Calibri" w:cs="Calibri"/>
          <w:b/>
          <w:sz w:val="22"/>
          <w:szCs w:val="22"/>
        </w:rPr>
        <w:t>Photos:  </w:t>
      </w:r>
    </w:p>
    <w:p w14:paraId="72519B75" w14:textId="77777777" w:rsidR="006B20B4" w:rsidRPr="005759BD" w:rsidRDefault="006B20B4" w:rsidP="00260FFF">
      <w:pPr>
        <w:textAlignment w:val="baseline"/>
        <w:rPr>
          <w:rFonts w:ascii="Calibri" w:eastAsia="Times New Roman" w:hAnsi="Calibri" w:cs="Calibri"/>
          <w:b/>
          <w:sz w:val="22"/>
          <w:szCs w:val="22"/>
        </w:rPr>
      </w:pPr>
    </w:p>
    <w:p w14:paraId="4EBDDC8B" w14:textId="0BC69C6E" w:rsidR="00752787" w:rsidRDefault="006B20B4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  <w:lang w:eastAsia="en-US"/>
        </w:rPr>
        <w:drawing>
          <wp:inline distT="0" distB="0" distL="0" distR="0" wp14:anchorId="5D6BD7FD" wp14:editId="0D49EF50">
            <wp:extent cx="3947160" cy="246697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-MED_Laos-Facility-3D-Render-2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28" cy="246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AAA0" w14:textId="49924F34" w:rsidR="00752787" w:rsidRPr="00752787" w:rsidRDefault="00752787" w:rsidP="00260FFF">
      <w:pPr>
        <w:textAlignment w:val="baseline"/>
        <w:rPr>
          <w:rFonts w:ascii="Calibri" w:eastAsia="Times New Roman" w:hAnsi="Calibri" w:cs="Calibri"/>
          <w:i/>
          <w:sz w:val="18"/>
          <w:szCs w:val="18"/>
        </w:rPr>
      </w:pPr>
      <w:r w:rsidRPr="00752787">
        <w:rPr>
          <w:rFonts w:ascii="Calibri" w:eastAsia="Times New Roman" w:hAnsi="Calibri" w:cs="Calibri"/>
          <w:i/>
          <w:sz w:val="18"/>
          <w:szCs w:val="18"/>
        </w:rPr>
        <w:t>3D Rendering of PRI·MED</w:t>
      </w:r>
      <w:r>
        <w:rPr>
          <w:rFonts w:ascii="Calibri" w:eastAsia="Times New Roman" w:hAnsi="Calibri" w:cs="Calibri"/>
          <w:i/>
          <w:sz w:val="18"/>
          <w:szCs w:val="18"/>
        </w:rPr>
        <w:t>’s</w:t>
      </w:r>
      <w:r w:rsidRPr="00752787">
        <w:rPr>
          <w:rFonts w:ascii="Calibri" w:eastAsia="Times New Roman" w:hAnsi="Calibri" w:cs="Calibri"/>
          <w:i/>
          <w:sz w:val="18"/>
          <w:szCs w:val="18"/>
        </w:rPr>
        <w:t xml:space="preserve"> Manufacturing Facility in Vientiane, Laos</w:t>
      </w:r>
    </w:p>
    <w:p w14:paraId="6060F5CF" w14:textId="7BE0D76B" w:rsidR="00752787" w:rsidRDefault="00752787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</w:p>
    <w:p w14:paraId="62A26956" w14:textId="5A0D4163" w:rsidR="005759BD" w:rsidRDefault="005759BD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  <w:lang w:eastAsia="en-US"/>
        </w:rPr>
        <w:drawing>
          <wp:inline distT="0" distB="0" distL="0" distR="0" wp14:anchorId="0BB00381" wp14:editId="11FDC12B">
            <wp:extent cx="3962400" cy="2641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I_03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69CF" w14:textId="73D98DF3" w:rsidR="00752787" w:rsidRPr="00752787" w:rsidRDefault="00752787" w:rsidP="00260FFF">
      <w:pPr>
        <w:textAlignment w:val="baseline"/>
        <w:rPr>
          <w:rFonts w:ascii="Calibri" w:eastAsia="Times New Roman" w:hAnsi="Calibri" w:cs="Calibri"/>
          <w:i/>
          <w:sz w:val="18"/>
          <w:szCs w:val="18"/>
        </w:rPr>
      </w:pPr>
      <w:r>
        <w:rPr>
          <w:rFonts w:ascii="Calibri" w:eastAsia="Times New Roman" w:hAnsi="Calibri" w:cs="Calibri"/>
          <w:i/>
          <w:sz w:val="18"/>
          <w:szCs w:val="18"/>
        </w:rPr>
        <w:t xml:space="preserve">Bird’s Eye View of </w:t>
      </w:r>
      <w:r w:rsidR="005C6F29">
        <w:rPr>
          <w:rFonts w:ascii="Calibri" w:eastAsia="Times New Roman" w:hAnsi="Calibri" w:cs="Calibri"/>
          <w:i/>
          <w:sz w:val="18"/>
          <w:szCs w:val="18"/>
        </w:rPr>
        <w:t>F</w:t>
      </w:r>
      <w:r>
        <w:rPr>
          <w:rFonts w:ascii="Calibri" w:eastAsia="Times New Roman" w:hAnsi="Calibri" w:cs="Calibri"/>
          <w:i/>
          <w:sz w:val="18"/>
          <w:szCs w:val="18"/>
        </w:rPr>
        <w:t xml:space="preserve">acility </w:t>
      </w:r>
      <w:r w:rsidR="005C6F29">
        <w:rPr>
          <w:rFonts w:ascii="Calibri" w:eastAsia="Times New Roman" w:hAnsi="Calibri" w:cs="Calibri"/>
          <w:i/>
          <w:sz w:val="18"/>
          <w:szCs w:val="18"/>
        </w:rPr>
        <w:t>C</w:t>
      </w:r>
      <w:r>
        <w:rPr>
          <w:rFonts w:ascii="Calibri" w:eastAsia="Times New Roman" w:hAnsi="Calibri" w:cs="Calibri"/>
          <w:i/>
          <w:sz w:val="18"/>
          <w:szCs w:val="18"/>
        </w:rPr>
        <w:t xml:space="preserve">onstruction </w:t>
      </w:r>
      <w:r w:rsidR="005C6F29">
        <w:rPr>
          <w:rFonts w:ascii="Calibri" w:eastAsia="Times New Roman" w:hAnsi="Calibri" w:cs="Calibri"/>
          <w:i/>
          <w:sz w:val="18"/>
          <w:szCs w:val="18"/>
        </w:rPr>
        <w:t>U</w:t>
      </w:r>
      <w:r>
        <w:rPr>
          <w:rFonts w:ascii="Calibri" w:eastAsia="Times New Roman" w:hAnsi="Calibri" w:cs="Calibri"/>
          <w:i/>
          <w:sz w:val="18"/>
          <w:szCs w:val="18"/>
        </w:rPr>
        <w:t xml:space="preserve">nderway </w:t>
      </w:r>
      <w:r w:rsidRPr="00752787">
        <w:rPr>
          <w:rFonts w:ascii="Calibri" w:eastAsia="Times New Roman" w:hAnsi="Calibri" w:cs="Calibri"/>
          <w:i/>
          <w:sz w:val="18"/>
          <w:szCs w:val="18"/>
        </w:rPr>
        <w:t>in Vientiane, Laos</w:t>
      </w:r>
    </w:p>
    <w:p w14:paraId="028BAE8E" w14:textId="77777777" w:rsidR="00752787" w:rsidRDefault="00752787" w:rsidP="00260FFF">
      <w:pPr>
        <w:textAlignment w:val="baseline"/>
        <w:rPr>
          <w:rFonts w:ascii="Calibri" w:eastAsia="Times New Roman" w:hAnsi="Calibri" w:cs="Calibri"/>
          <w:sz w:val="22"/>
          <w:szCs w:val="22"/>
        </w:rPr>
      </w:pPr>
    </w:p>
    <w:p w14:paraId="12884991" w14:textId="35A7D463" w:rsidR="00260FFF" w:rsidRPr="005759BD" w:rsidRDefault="00260FFF" w:rsidP="00260FFF">
      <w:pPr>
        <w:textAlignment w:val="baseline"/>
        <w:rPr>
          <w:rFonts w:ascii="Calibri" w:eastAsia="Times New Roman" w:hAnsi="Calibri" w:cs="Calibri"/>
          <w:b/>
          <w:sz w:val="22"/>
          <w:szCs w:val="22"/>
        </w:rPr>
      </w:pPr>
      <w:r w:rsidRPr="005759BD">
        <w:rPr>
          <w:rFonts w:ascii="Calibri" w:eastAsia="Times New Roman" w:hAnsi="Calibri" w:cs="Calibri"/>
          <w:b/>
          <w:sz w:val="22"/>
          <w:szCs w:val="22"/>
        </w:rPr>
        <w:t>Captions: </w:t>
      </w:r>
    </w:p>
    <w:p w14:paraId="1FF4BEEF" w14:textId="0B4D9458" w:rsidR="00DD79E8" w:rsidRPr="00DD79E8" w:rsidRDefault="00DD79E8" w:rsidP="00B400BD">
      <w:pPr>
        <w:rPr>
          <w:b/>
          <w:i/>
          <w:sz w:val="44"/>
          <w:szCs w:val="32"/>
        </w:rPr>
      </w:pPr>
      <w:r w:rsidRPr="00DD79E8">
        <w:rPr>
          <w:b/>
          <w:i/>
          <w:sz w:val="32"/>
        </w:rPr>
        <w:t xml:space="preserve">“With its manufacturing know-how and socially responsible business practices, PRI·MED is exactly the kind of quality investor Laos has </w:t>
      </w:r>
      <w:r w:rsidRPr="00DD79E8">
        <w:rPr>
          <w:b/>
          <w:i/>
          <w:sz w:val="32"/>
        </w:rPr>
        <w:lastRenderedPageBreak/>
        <w:t>been seeking to diversify its export production and tap into global value chains.”</w:t>
      </w:r>
    </w:p>
    <w:p w14:paraId="5E1F69AE" w14:textId="77777777" w:rsidR="00DD79E8" w:rsidRDefault="00DD79E8" w:rsidP="00B400BD">
      <w:pPr>
        <w:rPr>
          <w:b/>
          <w:i/>
          <w:sz w:val="32"/>
          <w:szCs w:val="32"/>
        </w:rPr>
      </w:pPr>
    </w:p>
    <w:p w14:paraId="688E365B" w14:textId="5E26EAAC" w:rsidR="00B84C88" w:rsidRPr="00B400BD" w:rsidRDefault="00B400BD" w:rsidP="00B400BD">
      <w:pPr>
        <w:rPr>
          <w:b/>
          <w:sz w:val="32"/>
          <w:szCs w:val="32"/>
        </w:rPr>
      </w:pPr>
      <w:r w:rsidRPr="00B400BD">
        <w:rPr>
          <w:b/>
          <w:i/>
          <w:sz w:val="32"/>
          <w:szCs w:val="32"/>
        </w:rPr>
        <w:t>“Our new Laos manufacturing facility affirms PRI</w:t>
      </w:r>
      <w:r w:rsidR="00905D04" w:rsidRPr="00DD79E8">
        <w:rPr>
          <w:b/>
          <w:i/>
          <w:sz w:val="32"/>
        </w:rPr>
        <w:t>·</w:t>
      </w:r>
      <w:r w:rsidRPr="00B400BD">
        <w:rPr>
          <w:b/>
          <w:i/>
          <w:sz w:val="32"/>
          <w:szCs w:val="32"/>
        </w:rPr>
        <w:t>MED’s commitment to our continued global leadership in the m</w:t>
      </w:r>
      <w:r w:rsidR="00835C98">
        <w:rPr>
          <w:b/>
          <w:i/>
          <w:sz w:val="32"/>
          <w:szCs w:val="32"/>
        </w:rPr>
        <w:t>anufacturing and supply of high-</w:t>
      </w:r>
      <w:r w:rsidRPr="00B400BD">
        <w:rPr>
          <w:b/>
          <w:i/>
          <w:sz w:val="32"/>
          <w:szCs w:val="32"/>
        </w:rPr>
        <w:t>quality face masks and isolation gowns</w:t>
      </w:r>
      <w:r>
        <w:rPr>
          <w:b/>
          <w:i/>
          <w:sz w:val="32"/>
          <w:szCs w:val="32"/>
        </w:rPr>
        <w:t>.</w:t>
      </w:r>
      <w:r w:rsidRPr="00B400BD">
        <w:rPr>
          <w:b/>
          <w:i/>
          <w:sz w:val="32"/>
          <w:szCs w:val="32"/>
        </w:rPr>
        <w:t>”</w:t>
      </w:r>
    </w:p>
    <w:sectPr w:rsidR="00B84C88" w:rsidRPr="00B400BD" w:rsidSect="00B74336">
      <w:pgSz w:w="12240" w:h="15840"/>
      <w:pgMar w:top="1440" w:right="1440" w:bottom="16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96290"/>
    <w:multiLevelType w:val="hybridMultilevel"/>
    <w:tmpl w:val="C888816A"/>
    <w:lvl w:ilvl="0" w:tplc="F13AFE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51780"/>
    <w:multiLevelType w:val="hybridMultilevel"/>
    <w:tmpl w:val="6A68A02E"/>
    <w:lvl w:ilvl="0" w:tplc="7012CCE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W1tDQ0MzcwszQxMbdQ0lEKTi0uzszPAykwrAUAgYJJVCwAAAA="/>
  </w:docVars>
  <w:rsids>
    <w:rsidRoot w:val="000C254E"/>
    <w:rsid w:val="00056972"/>
    <w:rsid w:val="000A11A9"/>
    <w:rsid w:val="000A5BB9"/>
    <w:rsid w:val="000A6507"/>
    <w:rsid w:val="000C254E"/>
    <w:rsid w:val="000C6CD5"/>
    <w:rsid w:val="000C7FAA"/>
    <w:rsid w:val="000E2DB3"/>
    <w:rsid w:val="000E68B9"/>
    <w:rsid w:val="001101CB"/>
    <w:rsid w:val="00113480"/>
    <w:rsid w:val="0017202D"/>
    <w:rsid w:val="001B28AE"/>
    <w:rsid w:val="002231E3"/>
    <w:rsid w:val="002240B6"/>
    <w:rsid w:val="00237929"/>
    <w:rsid w:val="0024161A"/>
    <w:rsid w:val="00260FFF"/>
    <w:rsid w:val="00265BE1"/>
    <w:rsid w:val="002F06DD"/>
    <w:rsid w:val="002F14B8"/>
    <w:rsid w:val="00302F95"/>
    <w:rsid w:val="00303E10"/>
    <w:rsid w:val="00345630"/>
    <w:rsid w:val="00365F6E"/>
    <w:rsid w:val="00400906"/>
    <w:rsid w:val="00407DC2"/>
    <w:rsid w:val="00416B10"/>
    <w:rsid w:val="00436262"/>
    <w:rsid w:val="00441486"/>
    <w:rsid w:val="004C6CAF"/>
    <w:rsid w:val="005031B0"/>
    <w:rsid w:val="005759BD"/>
    <w:rsid w:val="005B1B9D"/>
    <w:rsid w:val="005C6F29"/>
    <w:rsid w:val="005E244B"/>
    <w:rsid w:val="00623680"/>
    <w:rsid w:val="00683AA1"/>
    <w:rsid w:val="006B20B4"/>
    <w:rsid w:val="006B5E14"/>
    <w:rsid w:val="006F2BA3"/>
    <w:rsid w:val="007200D8"/>
    <w:rsid w:val="00722018"/>
    <w:rsid w:val="00752787"/>
    <w:rsid w:val="00754F3B"/>
    <w:rsid w:val="007667E0"/>
    <w:rsid w:val="007B049C"/>
    <w:rsid w:val="00835C98"/>
    <w:rsid w:val="00845ABB"/>
    <w:rsid w:val="0085254E"/>
    <w:rsid w:val="008705E7"/>
    <w:rsid w:val="008F7F89"/>
    <w:rsid w:val="00905D04"/>
    <w:rsid w:val="00905EA9"/>
    <w:rsid w:val="009137F2"/>
    <w:rsid w:val="0096600E"/>
    <w:rsid w:val="009A5995"/>
    <w:rsid w:val="00A41F23"/>
    <w:rsid w:val="00A771F3"/>
    <w:rsid w:val="00B1581D"/>
    <w:rsid w:val="00B400BD"/>
    <w:rsid w:val="00B55B01"/>
    <w:rsid w:val="00B74336"/>
    <w:rsid w:val="00B84C88"/>
    <w:rsid w:val="00BB2FD5"/>
    <w:rsid w:val="00BE249D"/>
    <w:rsid w:val="00C84E61"/>
    <w:rsid w:val="00CB18E2"/>
    <w:rsid w:val="00D33788"/>
    <w:rsid w:val="00D82E41"/>
    <w:rsid w:val="00DB6FC2"/>
    <w:rsid w:val="00DD79E8"/>
    <w:rsid w:val="00E23BF8"/>
    <w:rsid w:val="00E654D1"/>
    <w:rsid w:val="00EE7B04"/>
    <w:rsid w:val="00F300DF"/>
    <w:rsid w:val="00FB3F8F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9596A2"/>
  <w14:defaultImageDpi w14:val="330"/>
  <w15:docId w15:val="{654FD39D-A341-453F-AB7B-267FDC7E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EastAsia" w:hAnsiTheme="majorHAnsi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6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5697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24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24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24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4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4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44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D7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3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ed.ca/" TargetMode="External"/><Relationship Id="rId3" Type="http://schemas.openxmlformats.org/officeDocument/2006/relationships/styles" Target="styles.xml"/><Relationship Id="rId7" Type="http://schemas.openxmlformats.org/officeDocument/2006/relationships/hyperlink" Target="mailto:Craig.Blackburn@PRIMED.c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imed.ca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7077E-A185-4195-915F-A2BA66D2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587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Craig Blackburn</cp:lastModifiedBy>
  <cp:revision>4</cp:revision>
  <dcterms:created xsi:type="dcterms:W3CDTF">2020-06-24T22:52:00Z</dcterms:created>
  <dcterms:modified xsi:type="dcterms:W3CDTF">2020-06-24T23:00:00Z</dcterms:modified>
</cp:coreProperties>
</file>